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7E550CD" w:rsidR="00CF48D8" w:rsidRPr="002A3E87" w:rsidRDefault="002A3E87" w:rsidP="00D76E4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E87">
        <w:rPr>
          <w:rFonts w:ascii="Times New Roman" w:hAnsi="Times New Roman" w:cs="Times New Roman"/>
          <w:b/>
          <w:bCs/>
          <w:sz w:val="28"/>
          <w:szCs w:val="28"/>
        </w:rPr>
        <w:t>35. Piekło i jego mieszkańcy</w:t>
      </w:r>
    </w:p>
    <w:p w14:paraId="243F7569" w14:textId="2C34B54A" w:rsidR="007F6C22" w:rsidRPr="002A3E87" w:rsidRDefault="00CF48D8" w:rsidP="002A3E8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1A4829" w:rsidRPr="002A3E87">
        <w:rPr>
          <w:rFonts w:ascii="Times New Roman" w:hAnsi="Times New Roman" w:cs="Times New Roman"/>
          <w:sz w:val="28"/>
          <w:szCs w:val="28"/>
        </w:rPr>
        <w:t xml:space="preserve">Usystematyzowanie </w:t>
      </w:r>
      <w:r w:rsidR="002A3E87" w:rsidRPr="002A3E87">
        <w:rPr>
          <w:rFonts w:ascii="Times New Roman" w:hAnsi="Times New Roman" w:cs="Times New Roman"/>
          <w:sz w:val="28"/>
          <w:szCs w:val="28"/>
        </w:rPr>
        <w:t>wiedzy na temat piekła i szatana.</w:t>
      </w:r>
    </w:p>
    <w:p w14:paraId="423FFBDB" w14:textId="551D8425" w:rsidR="00CF48D8" w:rsidRPr="002A3E87" w:rsidRDefault="00CF48D8" w:rsidP="002A3E8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2A3E87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2A3E87">
        <w:rPr>
          <w:rFonts w:ascii="Times New Roman" w:hAnsi="Times New Roman" w:cs="Times New Roman"/>
          <w:sz w:val="28"/>
          <w:szCs w:val="28"/>
        </w:rPr>
        <w:t>podręcznik</w:t>
      </w:r>
      <w:r w:rsidR="001A4829" w:rsidRPr="002A3E87">
        <w:rPr>
          <w:rFonts w:ascii="Times New Roman" w:hAnsi="Times New Roman" w:cs="Times New Roman"/>
          <w:sz w:val="28"/>
          <w:szCs w:val="28"/>
        </w:rPr>
        <w:t>,</w:t>
      </w:r>
      <w:r w:rsidR="006914AB" w:rsidRPr="002A3E87">
        <w:rPr>
          <w:rFonts w:ascii="Times New Roman" w:hAnsi="Times New Roman" w:cs="Times New Roman"/>
          <w:sz w:val="28"/>
          <w:szCs w:val="28"/>
        </w:rPr>
        <w:t xml:space="preserve"> </w:t>
      </w:r>
      <w:r w:rsidR="002A3E87" w:rsidRPr="002A3E87">
        <w:rPr>
          <w:rFonts w:ascii="Times New Roman" w:hAnsi="Times New Roman" w:cs="Times New Roman"/>
          <w:sz w:val="28"/>
          <w:szCs w:val="28"/>
        </w:rPr>
        <w:t>formularze listu gończego, formularze artykułu prasowego, wydrukowane fragmenty Apokalipsy lub egzemplarze Pisma Świętego dla uczniów.</w:t>
      </w:r>
    </w:p>
    <w:p w14:paraId="525D648F" w14:textId="5FB76229" w:rsidR="00880C32" w:rsidRPr="002A3E87" w:rsidRDefault="00CF48D8" w:rsidP="002A3E8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3E87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29869466" w:rsidR="0022040C" w:rsidRPr="002A3E87" w:rsidRDefault="00CF48D8" w:rsidP="002A3E8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Modlitwa</w:t>
      </w:r>
      <w:r w:rsidR="001A4829" w:rsidRPr="002A3E87">
        <w:rPr>
          <w:rFonts w:ascii="Times New Roman" w:hAnsi="Times New Roman" w:cs="Times New Roman"/>
          <w:sz w:val="28"/>
          <w:szCs w:val="28"/>
        </w:rPr>
        <w:t xml:space="preserve"> (</w:t>
      </w:r>
      <w:r w:rsidR="002A3E87" w:rsidRPr="002A3E87">
        <w:rPr>
          <w:rFonts w:ascii="Times New Roman" w:hAnsi="Times New Roman" w:cs="Times New Roman"/>
          <w:i/>
          <w:iCs/>
          <w:sz w:val="28"/>
          <w:szCs w:val="28"/>
        </w:rPr>
        <w:t>Święty Michale Archaniele</w:t>
      </w:r>
      <w:r w:rsidR="001A4829" w:rsidRPr="002A3E87">
        <w:rPr>
          <w:rFonts w:ascii="Times New Roman" w:hAnsi="Times New Roman" w:cs="Times New Roman"/>
          <w:sz w:val="28"/>
          <w:szCs w:val="28"/>
        </w:rPr>
        <w:t>),</w:t>
      </w:r>
      <w:r w:rsidR="00934D6E" w:rsidRPr="002A3E87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2A3E87">
        <w:rPr>
          <w:rFonts w:ascii="Times New Roman" w:hAnsi="Times New Roman" w:cs="Times New Roman"/>
          <w:sz w:val="28"/>
          <w:szCs w:val="28"/>
        </w:rPr>
        <w:t>o</w:t>
      </w:r>
      <w:r w:rsidRPr="002A3E87">
        <w:rPr>
          <w:rFonts w:ascii="Times New Roman" w:hAnsi="Times New Roman" w:cs="Times New Roman"/>
          <w:sz w:val="28"/>
          <w:szCs w:val="28"/>
        </w:rPr>
        <w:t>becność</w:t>
      </w:r>
      <w:r w:rsidR="003304CF" w:rsidRPr="002A3E87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2A3E87">
        <w:rPr>
          <w:rFonts w:ascii="Times New Roman" w:hAnsi="Times New Roman" w:cs="Times New Roman"/>
          <w:sz w:val="28"/>
          <w:szCs w:val="28"/>
        </w:rPr>
        <w:t>, temat.</w:t>
      </w:r>
    </w:p>
    <w:p w14:paraId="5EECF3AF" w14:textId="5FDB09F7" w:rsidR="00C247A2" w:rsidRPr="002A3E87" w:rsidRDefault="00C247A2" w:rsidP="002A3E8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03664882" w14:textId="77777777" w:rsidR="002A3E87" w:rsidRPr="002A3E87" w:rsidRDefault="002A3E87" w:rsidP="002A3E87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A3E8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Wyjaśnij, kim są aniołowie.</w:t>
      </w:r>
    </w:p>
    <w:p w14:paraId="05F844F3" w14:textId="77777777" w:rsidR="002A3E87" w:rsidRPr="002A3E87" w:rsidRDefault="002A3E87" w:rsidP="002A3E87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A3E8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Kto to jest Anioł Stróż?</w:t>
      </w:r>
    </w:p>
    <w:p w14:paraId="2079C7B7" w14:textId="77777777" w:rsidR="002A3E87" w:rsidRPr="002A3E87" w:rsidRDefault="002A3E87" w:rsidP="002A3E87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A3E8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imiona archaniołów.</w:t>
      </w:r>
    </w:p>
    <w:p w14:paraId="7AEF7C1D" w14:textId="77777777" w:rsidR="002A3E87" w:rsidRPr="002A3E87" w:rsidRDefault="002A3E87" w:rsidP="002A3E87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A3E8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kilka ksiąg biblijnych, w których występują aniołowie.</w:t>
      </w:r>
    </w:p>
    <w:p w14:paraId="50794D0F" w14:textId="77777777" w:rsidR="002A3E87" w:rsidRPr="002A3E87" w:rsidRDefault="002A3E87" w:rsidP="002A3E87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A3E8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funkcje, które pełnią aniołowie.</w:t>
      </w:r>
    </w:p>
    <w:p w14:paraId="5016672D" w14:textId="0A1E1657" w:rsidR="001A4829" w:rsidRPr="002A3E87" w:rsidRDefault="002A3E87" w:rsidP="002A3E87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Metafora twierdzy: analiza schematu z podręcznika (s.122).</w:t>
      </w:r>
    </w:p>
    <w:p w14:paraId="3F4BC3B3" w14:textId="2644A105" w:rsidR="002A3E87" w:rsidRPr="002A3E87" w:rsidRDefault="002A3E87" w:rsidP="002A3E87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Podręcznik: Wiara i życie chrześcijan (s.121-123).</w:t>
      </w:r>
    </w:p>
    <w:p w14:paraId="2710D456" w14:textId="1FEFA5D1" w:rsidR="002A3E87" w:rsidRPr="002A3E87" w:rsidRDefault="002A3E87" w:rsidP="002A3E87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List gończy.</w:t>
      </w:r>
    </w:p>
    <w:p w14:paraId="47B907B6" w14:textId="5179975B" w:rsidR="002A3E87" w:rsidRPr="002A3E87" w:rsidRDefault="002A3E87" w:rsidP="002A3E87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Artykuł prasowy na bazie tekstów Ap 12,7-11; Ap 20,7-10.</w:t>
      </w:r>
    </w:p>
    <w:p w14:paraId="40B069A8" w14:textId="5E2D337F" w:rsidR="002A3E87" w:rsidRPr="002A3E87" w:rsidRDefault="002A3E87" w:rsidP="002A3E87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Podsumowanie o zwycięstwie Jezusa. Podręcznik: „Zastosuj” (s.123).</w:t>
      </w:r>
    </w:p>
    <w:p w14:paraId="28B833AA" w14:textId="383379F3" w:rsidR="00EA0524" w:rsidRPr="002A3E87" w:rsidRDefault="00934D6E" w:rsidP="002A3E87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A3E87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36B6653A" w14:textId="77777777" w:rsidR="002A3E87" w:rsidRPr="002A3E87" w:rsidRDefault="002A3E87" w:rsidP="002A3E87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 xml:space="preserve">1. Szatan to anioł, który przeciwstawił się Bogu i został strącony z nieba. </w:t>
      </w:r>
    </w:p>
    <w:p w14:paraId="0E563AA4" w14:textId="77777777" w:rsidR="002A3E87" w:rsidRPr="002A3E87" w:rsidRDefault="002A3E87" w:rsidP="002A3E87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2. Najczęstszym sposobem działania szatan jest kuszenie ludzi do zła.</w:t>
      </w:r>
    </w:p>
    <w:p w14:paraId="61C4C310" w14:textId="4CE0E661" w:rsidR="002A3E87" w:rsidRPr="002A3E87" w:rsidRDefault="002A3E87" w:rsidP="002A3E8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3E87">
        <w:rPr>
          <w:rFonts w:ascii="Times New Roman" w:hAnsi="Times New Roman" w:cs="Times New Roman"/>
          <w:sz w:val="28"/>
          <w:szCs w:val="28"/>
        </w:rPr>
        <w:t>3. Jezus zwyciężył szatana przez śmierć i zmartwychwstanie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3E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B4F2D20" w14:textId="77777777" w:rsidR="002A3E87" w:rsidRPr="002A3E87" w:rsidRDefault="002A3E87" w:rsidP="002A3E8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3E87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61530F4" w14:textId="77777777" w:rsidR="002A3E87" w:rsidRPr="002A3E87" w:rsidRDefault="002A3E87" w:rsidP="002A3E87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3E87">
        <w:rPr>
          <w:rFonts w:ascii="Times New Roman" w:hAnsi="Times New Roman" w:cs="Times New Roman"/>
          <w:sz w:val="28"/>
          <w:szCs w:val="28"/>
        </w:rPr>
        <w:t>Odszukaj w Internecie i wydrukuj informacje nt. medalika św. Benedykta. Dlaczego nie jest to talizman?</w:t>
      </w:r>
    </w:p>
    <w:p w14:paraId="608B8E39" w14:textId="578325A7" w:rsidR="00EA0524" w:rsidRPr="002A3E87" w:rsidRDefault="00EA0524" w:rsidP="002A3E8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3E87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7EF0F454" w14:textId="77777777" w:rsidR="002A3E87" w:rsidRPr="002A3E87" w:rsidRDefault="002A3E87" w:rsidP="002A3E87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2A3E87">
        <w:rPr>
          <w:rFonts w:ascii="Times New Roman" w:hAnsi="Times New Roman"/>
          <w:b w:val="0"/>
          <w:bCs/>
          <w:color w:val="auto"/>
          <w:sz w:val="28"/>
          <w:szCs w:val="28"/>
        </w:rPr>
        <w:t>Kim jest szatan?</w:t>
      </w:r>
    </w:p>
    <w:p w14:paraId="7CDA3A91" w14:textId="77777777" w:rsidR="002A3E87" w:rsidRPr="002A3E87" w:rsidRDefault="002A3E87" w:rsidP="002A3E87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2A3E87">
        <w:rPr>
          <w:rFonts w:ascii="Times New Roman" w:hAnsi="Times New Roman"/>
          <w:b w:val="0"/>
          <w:bCs/>
          <w:color w:val="auto"/>
          <w:sz w:val="28"/>
          <w:szCs w:val="28"/>
        </w:rPr>
        <w:t>Co to jest piekło?</w:t>
      </w:r>
    </w:p>
    <w:p w14:paraId="5B05B6D9" w14:textId="77777777" w:rsidR="002A3E87" w:rsidRPr="002A3E87" w:rsidRDefault="002A3E87" w:rsidP="002A3E87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2A3E87">
        <w:rPr>
          <w:rFonts w:ascii="Times New Roman" w:hAnsi="Times New Roman"/>
          <w:b w:val="0"/>
          <w:bCs/>
          <w:color w:val="auto"/>
          <w:sz w:val="28"/>
          <w:szCs w:val="28"/>
        </w:rPr>
        <w:t>Jakie są najczęstsze sposoby działania szatana?</w:t>
      </w:r>
    </w:p>
    <w:p w14:paraId="05448B83" w14:textId="77777777" w:rsidR="002A3E87" w:rsidRPr="002A3E87" w:rsidRDefault="002A3E87" w:rsidP="002A3E87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2A3E87">
        <w:rPr>
          <w:rFonts w:ascii="Times New Roman" w:hAnsi="Times New Roman"/>
          <w:b w:val="0"/>
          <w:bCs/>
          <w:color w:val="auto"/>
          <w:sz w:val="28"/>
          <w:szCs w:val="28"/>
        </w:rPr>
        <w:t>W jaki sposób szatan kusi człowieka?</w:t>
      </w:r>
    </w:p>
    <w:p w14:paraId="32CE920E" w14:textId="5E5503C4" w:rsidR="001A4829" w:rsidRPr="002A3E87" w:rsidRDefault="002A3E87" w:rsidP="002A3E87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2A3E87">
        <w:rPr>
          <w:rFonts w:ascii="Times New Roman" w:hAnsi="Times New Roman"/>
          <w:b w:val="0"/>
          <w:bCs/>
          <w:color w:val="auto"/>
          <w:sz w:val="28"/>
          <w:szCs w:val="28"/>
        </w:rPr>
        <w:t>W jaki sposób możemy się chronić przed działaniem szatana?</w:t>
      </w:r>
    </w:p>
    <w:p w14:paraId="1CB8BFAF" w14:textId="1800EFA7" w:rsidR="00D40AA8" w:rsidRPr="002A3E87" w:rsidRDefault="00BB1FD8" w:rsidP="002A3E87">
      <w:pPr>
        <w:spacing w:before="120" w:after="0"/>
        <w:rPr>
          <w:rFonts w:ascii="Times New Roman" w:hAnsi="Times New Roman" w:cs="Times New Roman"/>
          <w:i/>
          <w:sz w:val="28"/>
          <w:szCs w:val="28"/>
        </w:rPr>
      </w:pPr>
      <w:r w:rsidRPr="002A3E87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2A3E87" w:rsidRPr="002A3E87">
        <w:rPr>
          <w:rFonts w:ascii="Times New Roman" w:hAnsi="Times New Roman" w:cs="Times New Roman"/>
          <w:iCs/>
          <w:sz w:val="28"/>
          <w:szCs w:val="28"/>
        </w:rPr>
        <w:t>z podręcznika po łacinie lub po polsku (s.123)</w:t>
      </w:r>
      <w:r w:rsidR="001A4829" w:rsidRPr="002A3E87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40AA8" w:rsidRPr="002A3E87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69633" w14:textId="77777777" w:rsidR="002B5E27" w:rsidRDefault="002B5E27" w:rsidP="001F4AA8">
      <w:pPr>
        <w:spacing w:after="0" w:line="240" w:lineRule="auto"/>
      </w:pPr>
      <w:r>
        <w:separator/>
      </w:r>
    </w:p>
  </w:endnote>
  <w:endnote w:type="continuationSeparator" w:id="0">
    <w:p w14:paraId="322B00C1" w14:textId="77777777" w:rsidR="002B5E27" w:rsidRDefault="002B5E27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A3C7B" w14:textId="77777777" w:rsidR="002B5E27" w:rsidRDefault="002B5E27" w:rsidP="001F4AA8">
      <w:pPr>
        <w:spacing w:after="0" w:line="240" w:lineRule="auto"/>
      </w:pPr>
      <w:r>
        <w:separator/>
      </w:r>
    </w:p>
  </w:footnote>
  <w:footnote w:type="continuationSeparator" w:id="0">
    <w:p w14:paraId="683050A1" w14:textId="77777777" w:rsidR="002B5E27" w:rsidRDefault="002B5E27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6"/>
  </w:num>
  <w:num w:numId="10">
    <w:abstractNumId w:val="30"/>
  </w:num>
  <w:num w:numId="11">
    <w:abstractNumId w:val="3"/>
  </w:num>
  <w:num w:numId="12">
    <w:abstractNumId w:val="10"/>
  </w:num>
  <w:num w:numId="13">
    <w:abstractNumId w:val="31"/>
  </w:num>
  <w:num w:numId="14">
    <w:abstractNumId w:val="6"/>
  </w:num>
  <w:num w:numId="15">
    <w:abstractNumId w:val="26"/>
  </w:num>
  <w:num w:numId="16">
    <w:abstractNumId w:val="11"/>
  </w:num>
  <w:num w:numId="17">
    <w:abstractNumId w:val="13"/>
  </w:num>
  <w:num w:numId="18">
    <w:abstractNumId w:val="29"/>
  </w:num>
  <w:num w:numId="19">
    <w:abstractNumId w:val="1"/>
  </w:num>
  <w:num w:numId="20">
    <w:abstractNumId w:val="19"/>
  </w:num>
  <w:num w:numId="21">
    <w:abstractNumId w:val="20"/>
  </w:num>
  <w:num w:numId="22">
    <w:abstractNumId w:val="8"/>
  </w:num>
  <w:num w:numId="23">
    <w:abstractNumId w:val="2"/>
  </w:num>
  <w:num w:numId="24">
    <w:abstractNumId w:val="14"/>
  </w:num>
  <w:num w:numId="25">
    <w:abstractNumId w:val="21"/>
  </w:num>
  <w:num w:numId="26">
    <w:abstractNumId w:val="9"/>
  </w:num>
  <w:num w:numId="27">
    <w:abstractNumId w:val="25"/>
  </w:num>
  <w:num w:numId="28">
    <w:abstractNumId w:val="22"/>
  </w:num>
  <w:num w:numId="29">
    <w:abstractNumId w:val="4"/>
  </w:num>
  <w:num w:numId="30">
    <w:abstractNumId w:val="28"/>
  </w:num>
  <w:num w:numId="31">
    <w:abstractNumId w:val="0"/>
  </w:num>
  <w:num w:numId="3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10BE3"/>
    <w:rsid w:val="00145E5D"/>
    <w:rsid w:val="00182CC6"/>
    <w:rsid w:val="001A4829"/>
    <w:rsid w:val="001E368D"/>
    <w:rsid w:val="001E6FC9"/>
    <w:rsid w:val="001F4AA8"/>
    <w:rsid w:val="0022040C"/>
    <w:rsid w:val="002469EA"/>
    <w:rsid w:val="002622C9"/>
    <w:rsid w:val="00292E2D"/>
    <w:rsid w:val="00292FB3"/>
    <w:rsid w:val="002A3E87"/>
    <w:rsid w:val="002A7224"/>
    <w:rsid w:val="002B5E27"/>
    <w:rsid w:val="002E5DFF"/>
    <w:rsid w:val="003304CF"/>
    <w:rsid w:val="003479A6"/>
    <w:rsid w:val="0035541C"/>
    <w:rsid w:val="00393E94"/>
    <w:rsid w:val="003E6230"/>
    <w:rsid w:val="00433CB2"/>
    <w:rsid w:val="0049696A"/>
    <w:rsid w:val="004E6033"/>
    <w:rsid w:val="004F0176"/>
    <w:rsid w:val="005064A8"/>
    <w:rsid w:val="00511974"/>
    <w:rsid w:val="005368D5"/>
    <w:rsid w:val="005A7F31"/>
    <w:rsid w:val="005B7894"/>
    <w:rsid w:val="00672BCF"/>
    <w:rsid w:val="006914AB"/>
    <w:rsid w:val="0071391E"/>
    <w:rsid w:val="0075028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B1FD8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40AA8"/>
    <w:rsid w:val="00D62B56"/>
    <w:rsid w:val="00D70FE1"/>
    <w:rsid w:val="00D76E44"/>
    <w:rsid w:val="00DB22EB"/>
    <w:rsid w:val="00DC6C34"/>
    <w:rsid w:val="00E52B45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2D91-9659-4AF3-B2FE-6BDFFD3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58</cp:revision>
  <dcterms:created xsi:type="dcterms:W3CDTF">2020-04-27T19:47:00Z</dcterms:created>
  <dcterms:modified xsi:type="dcterms:W3CDTF">2020-05-05T15:45:00Z</dcterms:modified>
</cp:coreProperties>
</file>