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14C146D" w:rsidR="00CF48D8" w:rsidRPr="00EC2F76" w:rsidRDefault="00EC2F76" w:rsidP="00EC2F7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50. Polscy święci średniowiecza</w:t>
      </w:r>
    </w:p>
    <w:p w14:paraId="243F7569" w14:textId="0459DF98" w:rsidR="007F6C22" w:rsidRPr="00EC2F76" w:rsidRDefault="00CF48D8" w:rsidP="00EC2F7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EC2F76" w:rsidRPr="00EC2F76">
        <w:rPr>
          <w:rFonts w:ascii="Times New Roman" w:hAnsi="Times New Roman" w:cs="Times New Roman"/>
          <w:sz w:val="28"/>
          <w:szCs w:val="28"/>
        </w:rPr>
        <w:t>Prezentacja postaci: św. Wojciecha, św. Stanisława i</w:t>
      </w:r>
      <w:r w:rsidR="00EC2F76">
        <w:rPr>
          <w:rFonts w:ascii="Times New Roman" w:hAnsi="Times New Roman" w:cs="Times New Roman"/>
          <w:sz w:val="28"/>
          <w:szCs w:val="28"/>
        </w:rPr>
        <w:t> </w:t>
      </w:r>
      <w:r w:rsidR="00EC2F76" w:rsidRPr="00EC2F76">
        <w:rPr>
          <w:rFonts w:ascii="Times New Roman" w:hAnsi="Times New Roman" w:cs="Times New Roman"/>
          <w:sz w:val="28"/>
          <w:szCs w:val="28"/>
        </w:rPr>
        <w:t>św.</w:t>
      </w:r>
      <w:r w:rsidR="00EC2F76">
        <w:rPr>
          <w:rFonts w:ascii="Times New Roman" w:hAnsi="Times New Roman" w:cs="Times New Roman"/>
          <w:sz w:val="28"/>
          <w:szCs w:val="28"/>
        </w:rPr>
        <w:t> </w:t>
      </w:r>
      <w:r w:rsidR="00EC2F76" w:rsidRPr="00EC2F76">
        <w:rPr>
          <w:rFonts w:ascii="Times New Roman" w:hAnsi="Times New Roman" w:cs="Times New Roman"/>
          <w:sz w:val="28"/>
          <w:szCs w:val="28"/>
        </w:rPr>
        <w:t>Jadwigi królowej</w:t>
      </w:r>
      <w:r w:rsidR="000833F6" w:rsidRPr="00EC2F76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15E1C7E3" w:rsidR="00CF48D8" w:rsidRPr="00EC2F76" w:rsidRDefault="00CF48D8" w:rsidP="00EC2F7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EC2F76">
        <w:rPr>
          <w:rFonts w:ascii="Times New Roman" w:hAnsi="Times New Roman" w:cs="Times New Roman"/>
          <w:sz w:val="28"/>
          <w:szCs w:val="28"/>
        </w:rPr>
        <w:t xml:space="preserve"> </w:t>
      </w:r>
      <w:r w:rsidR="00E431F1" w:rsidRPr="00EC2F76">
        <w:rPr>
          <w:rFonts w:ascii="Times New Roman" w:hAnsi="Times New Roman" w:cs="Times New Roman"/>
          <w:sz w:val="28"/>
          <w:szCs w:val="28"/>
        </w:rPr>
        <w:t xml:space="preserve">podręcznik, </w:t>
      </w:r>
      <w:r w:rsidR="00EC2F76" w:rsidRPr="00EC2F76">
        <w:rPr>
          <w:rFonts w:ascii="Times New Roman" w:hAnsi="Times New Roman" w:cs="Times New Roman"/>
          <w:sz w:val="28"/>
          <w:szCs w:val="28"/>
        </w:rPr>
        <w:t>teksty ze wskazówkami do wywiadu, mikrofon lub podobny przedmiot</w:t>
      </w:r>
      <w:r w:rsidR="006B37D9" w:rsidRPr="00EC2F76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EC2F76" w:rsidRDefault="00CF48D8" w:rsidP="00EC2F7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2F76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20086F19" w:rsidR="0022040C" w:rsidRPr="00EC2F76" w:rsidRDefault="00CF48D8" w:rsidP="00EC2F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>Modlitwa</w:t>
      </w:r>
      <w:r w:rsidR="001B1C7C" w:rsidRPr="00EC2F76">
        <w:rPr>
          <w:rFonts w:ascii="Times New Roman" w:hAnsi="Times New Roman" w:cs="Times New Roman"/>
          <w:sz w:val="28"/>
          <w:szCs w:val="28"/>
        </w:rPr>
        <w:t>,</w:t>
      </w:r>
      <w:r w:rsidR="0039673A" w:rsidRPr="00EC2F76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EC2F76">
        <w:rPr>
          <w:rFonts w:ascii="Times New Roman" w:hAnsi="Times New Roman" w:cs="Times New Roman"/>
          <w:sz w:val="28"/>
          <w:szCs w:val="28"/>
        </w:rPr>
        <w:t>o</w:t>
      </w:r>
      <w:r w:rsidRPr="00EC2F76">
        <w:rPr>
          <w:rFonts w:ascii="Times New Roman" w:hAnsi="Times New Roman" w:cs="Times New Roman"/>
          <w:sz w:val="28"/>
          <w:szCs w:val="28"/>
        </w:rPr>
        <w:t>becność</w:t>
      </w:r>
      <w:r w:rsidR="003304CF" w:rsidRPr="00EC2F76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EC2F76">
        <w:rPr>
          <w:rFonts w:ascii="Times New Roman" w:hAnsi="Times New Roman" w:cs="Times New Roman"/>
          <w:sz w:val="28"/>
          <w:szCs w:val="28"/>
        </w:rPr>
        <w:t>a</w:t>
      </w:r>
      <w:r w:rsidR="006B37D9" w:rsidRPr="00EC2F76">
        <w:rPr>
          <w:rFonts w:ascii="Times New Roman" w:hAnsi="Times New Roman" w:cs="Times New Roman"/>
          <w:sz w:val="28"/>
          <w:szCs w:val="28"/>
        </w:rPr>
        <w:t>.</w:t>
      </w:r>
    </w:p>
    <w:p w14:paraId="3F9496C7" w14:textId="5A6872CD" w:rsidR="007577C2" w:rsidRPr="00EC2F76" w:rsidRDefault="007577C2" w:rsidP="00EC2F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EC2F76" w:rsidRPr="00EC2F76">
        <w:rPr>
          <w:rFonts w:ascii="Times New Roman" w:hAnsi="Times New Roman" w:cs="Times New Roman"/>
          <w:sz w:val="28"/>
          <w:szCs w:val="28"/>
        </w:rPr>
        <w:t>modlitwa za dar chrztu Polski</w:t>
      </w:r>
      <w:r w:rsidR="007764AE" w:rsidRPr="00EC2F76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EC2F76" w:rsidRDefault="00C247A2" w:rsidP="00EC2F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1086F9F9" w14:textId="77777777" w:rsidR="00EC2F76" w:rsidRPr="00EC2F76" w:rsidRDefault="00EC2F76" w:rsidP="00EC2F7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>Kiedy miał miejsce chrzest Mieszka I?</w:t>
      </w:r>
    </w:p>
    <w:p w14:paraId="171D770A" w14:textId="5C51F3CF" w:rsidR="006E09EE" w:rsidRPr="00EC2F76" w:rsidRDefault="00EC2F76" w:rsidP="00EC2F7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>Jakie były skutki przyjęcia chrześcijaństwa przez Polskę?</w:t>
      </w:r>
    </w:p>
    <w:p w14:paraId="641E4C67" w14:textId="577C6394" w:rsidR="002B398E" w:rsidRPr="00EC2F76" w:rsidRDefault="006B37D9" w:rsidP="00EC2F76">
      <w:pPr>
        <w:pStyle w:val="Akapitzlist1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>Podręcznik: Dylematy młodego człowieka (s.1</w:t>
      </w:r>
      <w:r w:rsidR="00EC2F76" w:rsidRPr="00EC2F76">
        <w:rPr>
          <w:rFonts w:ascii="Times New Roman" w:hAnsi="Times New Roman" w:cs="Times New Roman"/>
          <w:sz w:val="28"/>
          <w:szCs w:val="28"/>
        </w:rPr>
        <w:t>71</w:t>
      </w:r>
      <w:r w:rsidRPr="00EC2F76">
        <w:rPr>
          <w:rFonts w:ascii="Times New Roman" w:hAnsi="Times New Roman" w:cs="Times New Roman"/>
          <w:sz w:val="28"/>
          <w:szCs w:val="28"/>
        </w:rPr>
        <w:t xml:space="preserve">). </w:t>
      </w:r>
      <w:r w:rsidR="00EC2F76" w:rsidRPr="00EC2F76">
        <w:rPr>
          <w:rFonts w:ascii="Times New Roman" w:hAnsi="Times New Roman" w:cs="Times New Roman"/>
          <w:sz w:val="28"/>
          <w:szCs w:val="28"/>
        </w:rPr>
        <w:t>Dyskusja nad sensownością pracy zadanej w opowiadaniu. Temat.</w:t>
      </w:r>
    </w:p>
    <w:p w14:paraId="48E19782" w14:textId="52803177" w:rsidR="006B37D9" w:rsidRPr="00EC2F76" w:rsidRDefault="00EC2F76" w:rsidP="00EC2F7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>P</w:t>
      </w:r>
      <w:r w:rsidR="006E09EE" w:rsidRPr="00EC2F76">
        <w:rPr>
          <w:rFonts w:ascii="Times New Roman" w:hAnsi="Times New Roman" w:cs="Times New Roman"/>
          <w:sz w:val="28"/>
          <w:szCs w:val="28"/>
        </w:rPr>
        <w:t>odręcznik: Wiara i życie chrześcijan (s.1</w:t>
      </w:r>
      <w:r w:rsidRPr="00EC2F76">
        <w:rPr>
          <w:rFonts w:ascii="Times New Roman" w:hAnsi="Times New Roman" w:cs="Times New Roman"/>
          <w:sz w:val="28"/>
          <w:szCs w:val="28"/>
        </w:rPr>
        <w:t>71-173</w:t>
      </w:r>
      <w:r w:rsidR="006E09EE" w:rsidRPr="00EC2F76">
        <w:rPr>
          <w:rFonts w:ascii="Times New Roman" w:hAnsi="Times New Roman" w:cs="Times New Roman"/>
          <w:sz w:val="28"/>
          <w:szCs w:val="28"/>
        </w:rPr>
        <w:t>).</w:t>
      </w:r>
    </w:p>
    <w:p w14:paraId="490B7893" w14:textId="14380B3E" w:rsidR="006E09EE" w:rsidRPr="00EC2F76" w:rsidRDefault="00EC2F76" w:rsidP="00EC2F7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>Przygotowanie wywiadu na podstawie dodatkowych tekstów.</w:t>
      </w:r>
    </w:p>
    <w:p w14:paraId="45140697" w14:textId="2026F15D" w:rsidR="00EC2F76" w:rsidRPr="00EC2F76" w:rsidRDefault="00EC2F76" w:rsidP="00EC2F7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 xml:space="preserve">Pytanie: </w:t>
      </w:r>
      <w:r w:rsidRPr="00EC2F76">
        <w:rPr>
          <w:rFonts w:ascii="Times New Roman" w:hAnsi="Times New Roman" w:cs="Times New Roman"/>
          <w:sz w:val="28"/>
          <w:szCs w:val="28"/>
        </w:rPr>
        <w:t>w jakich innych sprawach poznani dzisiaj święci mogą wstawiać się u Boga</w:t>
      </w:r>
      <w:r w:rsidRPr="00EC2F76">
        <w:rPr>
          <w:rFonts w:ascii="Times New Roman" w:hAnsi="Times New Roman" w:cs="Times New Roman"/>
          <w:sz w:val="28"/>
          <w:szCs w:val="28"/>
        </w:rPr>
        <w:t>?</w:t>
      </w:r>
    </w:p>
    <w:p w14:paraId="79DAC242" w14:textId="77F61733" w:rsidR="00EC2F76" w:rsidRPr="00EC2F76" w:rsidRDefault="00EC2F76" w:rsidP="00EC2F7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76">
        <w:rPr>
          <w:rFonts w:ascii="Times New Roman" w:hAnsi="Times New Roman" w:cs="Times New Roman"/>
          <w:sz w:val="28"/>
          <w:szCs w:val="28"/>
        </w:rPr>
        <w:t>Podsumowanie: święci są wzorem i inspiracją.</w:t>
      </w:r>
    </w:p>
    <w:p w14:paraId="23F05477" w14:textId="77777777" w:rsidR="00AA414A" w:rsidRPr="00EC2F76" w:rsidRDefault="00AA414A" w:rsidP="00EC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B833AA" w14:textId="0D878B1B" w:rsidR="00EA0524" w:rsidRPr="00EC2F76" w:rsidRDefault="00934D6E" w:rsidP="00EC2F76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2F76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406C3F67" w14:textId="77777777" w:rsidR="00EC2F76" w:rsidRPr="00EC2F76" w:rsidRDefault="00EC2F76" w:rsidP="00EC2F7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2F76">
        <w:rPr>
          <w:rFonts w:ascii="Times New Roman" w:eastAsia="Calibri" w:hAnsi="Times New Roman" w:cs="Times New Roman"/>
          <w:sz w:val="28"/>
          <w:szCs w:val="28"/>
        </w:rPr>
        <w:t>1. Najważniejsi święci związani z rozwojem naszego kraju w średniowieczu to św. Wojciech, św. Stanisław i św. Jadwiga.</w:t>
      </w:r>
    </w:p>
    <w:p w14:paraId="13C9370D" w14:textId="77777777" w:rsidR="00EC2F76" w:rsidRPr="00EC2F76" w:rsidRDefault="00EC2F76" w:rsidP="00EC2F7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2F76">
        <w:rPr>
          <w:rFonts w:ascii="Times New Roman" w:eastAsia="Calibri" w:hAnsi="Times New Roman" w:cs="Times New Roman"/>
          <w:sz w:val="28"/>
          <w:szCs w:val="28"/>
        </w:rPr>
        <w:t>2. Każdy z nich mógł wybrać wygodniejsze życie. Wybierając dla Chrystusa trudniejsze życie stali się świętymi.</w:t>
      </w:r>
    </w:p>
    <w:p w14:paraId="7C2A9D7B" w14:textId="5F7F712A" w:rsidR="006E09EE" w:rsidRPr="00EC2F76" w:rsidRDefault="00EC2F76" w:rsidP="00EC2F7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2F76">
        <w:rPr>
          <w:rFonts w:ascii="Times New Roman" w:eastAsia="Calibri" w:hAnsi="Times New Roman" w:cs="Times New Roman"/>
          <w:sz w:val="28"/>
          <w:szCs w:val="28"/>
        </w:rPr>
        <w:t>3. Święci są dla nas wzorami do naśladowania i orędownikami w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C2F76">
        <w:rPr>
          <w:rFonts w:ascii="Times New Roman" w:eastAsia="Calibri" w:hAnsi="Times New Roman" w:cs="Times New Roman"/>
          <w:sz w:val="28"/>
          <w:szCs w:val="28"/>
        </w:rPr>
        <w:t>niebie</w:t>
      </w:r>
      <w:r w:rsidR="006E09EE" w:rsidRPr="00EC2F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4F2D20" w14:textId="1AA957C1" w:rsidR="002A3E87" w:rsidRPr="00EC2F76" w:rsidRDefault="002A3E87" w:rsidP="00EC2F7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2F76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2CD92E2" w14:textId="77777777" w:rsidR="00EC2F76" w:rsidRPr="00EC2F76" w:rsidRDefault="00EC2F76" w:rsidP="00EC2F76">
      <w:pPr>
        <w:pStyle w:val="Akapitzlist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C2F76">
        <w:rPr>
          <w:rFonts w:ascii="Times New Roman" w:eastAsia="Calibri" w:hAnsi="Times New Roman" w:cs="Times New Roman"/>
          <w:sz w:val="28"/>
          <w:szCs w:val="28"/>
        </w:rPr>
        <w:t>Wypisz przynajmniej cztery cechy charakterystyczne, które są wspólne dla poznanych dzisiaj świętych polskich.</w:t>
      </w:r>
    </w:p>
    <w:p w14:paraId="70C63803" w14:textId="1A8531A0" w:rsidR="00AA414A" w:rsidRPr="00EC2F76" w:rsidRDefault="00EC2F76" w:rsidP="00EC2F76">
      <w:pPr>
        <w:pStyle w:val="Akapitzlist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C2F76">
        <w:rPr>
          <w:rFonts w:ascii="Times New Roman" w:eastAsia="Calibri" w:hAnsi="Times New Roman" w:cs="Times New Roman"/>
          <w:sz w:val="28"/>
          <w:szCs w:val="28"/>
        </w:rPr>
        <w:t>Znajdź kilka informacji na wybrany temat: a. Drzwi Gnieźnieńskie, b. Konfesja św. Stanisława lub c. Konfesja św. Wojciecha</w:t>
      </w:r>
      <w:r w:rsidR="006E09EE" w:rsidRPr="00EC2F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8B8E39" w14:textId="7F5FB8DB" w:rsidR="00EA0524" w:rsidRPr="00EC2F76" w:rsidRDefault="00EA0524" w:rsidP="00EC2F7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2F76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4097DF81" w14:textId="77777777" w:rsidR="00EC2F76" w:rsidRPr="00EC2F76" w:rsidRDefault="00EC2F76" w:rsidP="00EC2F76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C2F76">
        <w:rPr>
          <w:rFonts w:ascii="Times New Roman" w:eastAsiaTheme="minorHAnsi" w:hAnsi="Times New Roman" w:cs="Times New Roman"/>
          <w:sz w:val="28"/>
          <w:szCs w:val="28"/>
        </w:rPr>
        <w:t>Kiedy żyli: św. Wojciech, św. Stanisław, św. Jadwiga?</w:t>
      </w:r>
    </w:p>
    <w:p w14:paraId="1D6625DE" w14:textId="77777777" w:rsidR="00EC2F76" w:rsidRPr="00EC2F76" w:rsidRDefault="00EC2F76" w:rsidP="00EC2F76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C2F76">
        <w:rPr>
          <w:rFonts w:ascii="Times New Roman" w:eastAsiaTheme="minorHAnsi" w:hAnsi="Times New Roman" w:cs="Times New Roman"/>
          <w:sz w:val="28"/>
          <w:szCs w:val="28"/>
        </w:rPr>
        <w:t>Jakie były okoliczności męczeńskiej śmierci św. Wojciecha i św. Stanisława?</w:t>
      </w:r>
    </w:p>
    <w:p w14:paraId="72C76C7E" w14:textId="77777777" w:rsidR="00EC2F76" w:rsidRPr="00EC2F76" w:rsidRDefault="00EC2F76" w:rsidP="00EC2F76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C2F76">
        <w:rPr>
          <w:rFonts w:ascii="Times New Roman" w:eastAsiaTheme="minorHAnsi" w:hAnsi="Times New Roman" w:cs="Times New Roman"/>
          <w:sz w:val="28"/>
          <w:szCs w:val="28"/>
        </w:rPr>
        <w:t>Który ze świętych został nazwany „patronem ładu moralnego?”</w:t>
      </w:r>
    </w:p>
    <w:p w14:paraId="679A1C7A" w14:textId="77777777" w:rsidR="00EC2F76" w:rsidRPr="00EC2F76" w:rsidRDefault="00EC2F76" w:rsidP="00EC2F76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C2F76">
        <w:rPr>
          <w:rFonts w:ascii="Times New Roman" w:eastAsiaTheme="minorHAnsi" w:hAnsi="Times New Roman" w:cs="Times New Roman"/>
          <w:sz w:val="28"/>
          <w:szCs w:val="28"/>
        </w:rPr>
        <w:t>Dlaczego św. Wojciech kilka lat spędził w klasztorze benedyktynów w Rzymie?</w:t>
      </w:r>
    </w:p>
    <w:p w14:paraId="1E435428" w14:textId="77777777" w:rsidR="00EC2F76" w:rsidRPr="00EC2F76" w:rsidRDefault="00EC2F76" w:rsidP="00EC2F76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C2F76">
        <w:rPr>
          <w:rFonts w:ascii="Times New Roman" w:eastAsiaTheme="minorHAnsi" w:hAnsi="Times New Roman" w:cs="Times New Roman"/>
          <w:sz w:val="28"/>
          <w:szCs w:val="28"/>
        </w:rPr>
        <w:t>W jaki sposób św. Jadwiga przyczyniła się do rozwoju edukacji w Polsce?</w:t>
      </w:r>
    </w:p>
    <w:p w14:paraId="3DE8021D" w14:textId="497BE2E4" w:rsidR="006E09EE" w:rsidRPr="00EC2F76" w:rsidRDefault="00EC2F76" w:rsidP="00EC2F76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EC2F76">
        <w:rPr>
          <w:rFonts w:ascii="Times New Roman" w:eastAsiaTheme="minorHAnsi" w:hAnsi="Times New Roman" w:cs="Times New Roman"/>
          <w:sz w:val="28"/>
          <w:szCs w:val="28"/>
        </w:rPr>
        <w:t>Gdzie znajdują się groby/relikwie św. Wojciecha, św.</w:t>
      </w:r>
      <w:r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EC2F76">
        <w:rPr>
          <w:rFonts w:ascii="Times New Roman" w:eastAsiaTheme="minorHAnsi" w:hAnsi="Times New Roman" w:cs="Times New Roman"/>
          <w:sz w:val="28"/>
          <w:szCs w:val="28"/>
        </w:rPr>
        <w:t>Stanisława i św. Jadwigi?</w:t>
      </w:r>
    </w:p>
    <w:p w14:paraId="43BDAF32" w14:textId="0F209AFA" w:rsidR="006E09EE" w:rsidRPr="00EC2F76" w:rsidRDefault="00BB1FD8" w:rsidP="00EC2F76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EC2F76">
        <w:rPr>
          <w:rFonts w:ascii="Times New Roman" w:hAnsi="Times New Roman" w:cs="Times New Roman"/>
          <w:iCs/>
          <w:sz w:val="28"/>
          <w:szCs w:val="28"/>
        </w:rPr>
        <w:t>Modlitw</w:t>
      </w:r>
      <w:r w:rsidR="00F90446" w:rsidRPr="00EC2F76">
        <w:rPr>
          <w:rFonts w:ascii="Times New Roman" w:hAnsi="Times New Roman" w:cs="Times New Roman"/>
          <w:iCs/>
          <w:sz w:val="28"/>
          <w:szCs w:val="28"/>
        </w:rPr>
        <w:t>a</w:t>
      </w:r>
      <w:r w:rsidR="006E09EE" w:rsidRPr="00EC2F76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C2F76" w:rsidRPr="00EC2F76">
        <w:rPr>
          <w:rFonts w:ascii="Times New Roman" w:hAnsi="Times New Roman" w:cs="Times New Roman"/>
          <w:iCs/>
          <w:sz w:val="28"/>
          <w:szCs w:val="28"/>
        </w:rPr>
        <w:t xml:space="preserve">Z podręcznika ucznia </w:t>
      </w:r>
      <w:r w:rsidR="00EC2F76" w:rsidRPr="00EC2F76">
        <w:rPr>
          <w:rFonts w:ascii="Times New Roman" w:hAnsi="Times New Roman" w:cs="Times New Roman"/>
          <w:iCs/>
          <w:sz w:val="28"/>
          <w:szCs w:val="28"/>
        </w:rPr>
        <w:t>(s.174):</w:t>
      </w:r>
      <w:r w:rsidR="00EC2F76" w:rsidRPr="00EC2F76">
        <w:rPr>
          <w:rFonts w:ascii="Times New Roman" w:hAnsi="Times New Roman" w:cs="Times New Roman"/>
          <w:iCs/>
          <w:sz w:val="28"/>
          <w:szCs w:val="28"/>
        </w:rPr>
        <w:t xml:space="preserve"> fragmenty litanii do św.</w:t>
      </w:r>
      <w:r w:rsidR="00EC2F76">
        <w:rPr>
          <w:rFonts w:ascii="Times New Roman" w:hAnsi="Times New Roman" w:cs="Times New Roman"/>
          <w:iCs/>
          <w:sz w:val="28"/>
          <w:szCs w:val="28"/>
        </w:rPr>
        <w:t> </w:t>
      </w:r>
      <w:r w:rsidR="00EC2F76" w:rsidRPr="00EC2F76">
        <w:rPr>
          <w:rFonts w:ascii="Times New Roman" w:hAnsi="Times New Roman" w:cs="Times New Roman"/>
          <w:iCs/>
          <w:sz w:val="28"/>
          <w:szCs w:val="28"/>
        </w:rPr>
        <w:t>Stanisława, św. Wojciecha i św. Jadwigi</w:t>
      </w:r>
      <w:r w:rsidR="00EC2F76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6E09EE" w:rsidRPr="00EC2F76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9DC6B" w14:textId="77777777" w:rsidR="00712155" w:rsidRDefault="00712155" w:rsidP="001F4AA8">
      <w:pPr>
        <w:spacing w:after="0" w:line="240" w:lineRule="auto"/>
      </w:pPr>
      <w:r>
        <w:separator/>
      </w:r>
    </w:p>
  </w:endnote>
  <w:endnote w:type="continuationSeparator" w:id="0">
    <w:p w14:paraId="5D7D8848" w14:textId="77777777" w:rsidR="00712155" w:rsidRDefault="00712155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A62DD" w14:textId="77777777" w:rsidR="00712155" w:rsidRDefault="00712155" w:rsidP="001F4AA8">
      <w:pPr>
        <w:spacing w:after="0" w:line="240" w:lineRule="auto"/>
      </w:pPr>
      <w:r>
        <w:separator/>
      </w:r>
    </w:p>
  </w:footnote>
  <w:footnote w:type="continuationSeparator" w:id="0">
    <w:p w14:paraId="4D80A466" w14:textId="77777777" w:rsidR="00712155" w:rsidRDefault="00712155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61189"/>
    <w:multiLevelType w:val="hybridMultilevel"/>
    <w:tmpl w:val="C0F6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60810"/>
    <w:multiLevelType w:val="hybridMultilevel"/>
    <w:tmpl w:val="E458A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0A3482"/>
    <w:multiLevelType w:val="hybridMultilevel"/>
    <w:tmpl w:val="FAC021B4"/>
    <w:lvl w:ilvl="0" w:tplc="D2D4B42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1C44E9"/>
    <w:multiLevelType w:val="hybridMultilevel"/>
    <w:tmpl w:val="9FD2A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C1835"/>
    <w:rsid w:val="000C2E52"/>
    <w:rsid w:val="000C49FC"/>
    <w:rsid w:val="000D2FD3"/>
    <w:rsid w:val="000F7FB1"/>
    <w:rsid w:val="0010104D"/>
    <w:rsid w:val="001075CC"/>
    <w:rsid w:val="00110BE3"/>
    <w:rsid w:val="00145E5D"/>
    <w:rsid w:val="00161AF3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B398E"/>
    <w:rsid w:val="002E5DFF"/>
    <w:rsid w:val="003304CF"/>
    <w:rsid w:val="003479A6"/>
    <w:rsid w:val="0035541C"/>
    <w:rsid w:val="00385BFB"/>
    <w:rsid w:val="00392870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5DED"/>
    <w:rsid w:val="005A7F31"/>
    <w:rsid w:val="005B7894"/>
    <w:rsid w:val="00607B53"/>
    <w:rsid w:val="00672BCF"/>
    <w:rsid w:val="00690A41"/>
    <w:rsid w:val="006914AB"/>
    <w:rsid w:val="006B37D9"/>
    <w:rsid w:val="006E09EE"/>
    <w:rsid w:val="006E1102"/>
    <w:rsid w:val="006E623F"/>
    <w:rsid w:val="00712155"/>
    <w:rsid w:val="0071391E"/>
    <w:rsid w:val="00750282"/>
    <w:rsid w:val="007577C2"/>
    <w:rsid w:val="007764AE"/>
    <w:rsid w:val="00793382"/>
    <w:rsid w:val="007B34BE"/>
    <w:rsid w:val="007E6262"/>
    <w:rsid w:val="007E783A"/>
    <w:rsid w:val="007F6C22"/>
    <w:rsid w:val="007F7E50"/>
    <w:rsid w:val="00800948"/>
    <w:rsid w:val="00804866"/>
    <w:rsid w:val="00807E54"/>
    <w:rsid w:val="008320AE"/>
    <w:rsid w:val="00880C32"/>
    <w:rsid w:val="00912176"/>
    <w:rsid w:val="00913CBE"/>
    <w:rsid w:val="00916249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97692"/>
    <w:rsid w:val="00AA414A"/>
    <w:rsid w:val="00AA5253"/>
    <w:rsid w:val="00AB4945"/>
    <w:rsid w:val="00AD1A18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46874"/>
    <w:rsid w:val="00E52B45"/>
    <w:rsid w:val="00E54B30"/>
    <w:rsid w:val="00E6480D"/>
    <w:rsid w:val="00E979C6"/>
    <w:rsid w:val="00EA0389"/>
    <w:rsid w:val="00EA0524"/>
    <w:rsid w:val="00EC2F76"/>
    <w:rsid w:val="00EE3F9D"/>
    <w:rsid w:val="00EF0432"/>
    <w:rsid w:val="00F84CB4"/>
    <w:rsid w:val="00F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4D23-4D57-4547-B571-CBE24A04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77</cp:revision>
  <dcterms:created xsi:type="dcterms:W3CDTF">2020-04-27T19:47:00Z</dcterms:created>
  <dcterms:modified xsi:type="dcterms:W3CDTF">2020-05-06T19:25:00Z</dcterms:modified>
</cp:coreProperties>
</file>