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B80C" w14:textId="066ECB4E" w:rsidR="005D4562" w:rsidRDefault="005D4562" w:rsidP="005D45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Sakrament </w:t>
      </w:r>
      <w:r>
        <w:rPr>
          <w:rFonts w:ascii="Times New Roman" w:hAnsi="Times New Roman" w:cs="Times New Roman"/>
          <w:b/>
          <w:bCs/>
          <w:sz w:val="24"/>
          <w:szCs w:val="24"/>
        </w:rPr>
        <w:t>namaszczenia chorych</w:t>
      </w:r>
    </w:p>
    <w:p w14:paraId="3EFB82B2" w14:textId="21FA26A5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oszerzenie wiadomości na temat sakramentu namaszczenia chorych, uświadomienie potrzeby nieustannej troski o ludzi starszych i chorych </w:t>
      </w:r>
    </w:p>
    <w:p w14:paraId="51D1B470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41B5B" w14:textId="584559ED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Pismo Święte, </w:t>
      </w:r>
      <w:r>
        <w:rPr>
          <w:rFonts w:ascii="Times New Roman" w:hAnsi="Times New Roman" w:cs="Times New Roman"/>
          <w:sz w:val="24"/>
          <w:szCs w:val="24"/>
        </w:rPr>
        <w:t xml:space="preserve">podręcznik, zeszyt, tablica, </w:t>
      </w:r>
      <w:r>
        <w:rPr>
          <w:rFonts w:ascii="Times New Roman" w:hAnsi="Times New Roman" w:cs="Times New Roman"/>
          <w:sz w:val="24"/>
          <w:szCs w:val="24"/>
        </w:rPr>
        <w:t>papier formatu A4 i przybory do pisania, projektor, komputer, kopie diagramu do uzupełnienia</w:t>
      </w:r>
    </w:p>
    <w:p w14:paraId="399A56C3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F5579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E7EEC9C" w14:textId="77777777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3647D4A5" w14:textId="5D244956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plakat reklamujący systematyczne korzystanie z sakramentu pokuty</w:t>
      </w:r>
      <w:r>
        <w:rPr>
          <w:rFonts w:ascii="Times New Roman" w:hAnsi="Times New Roman" w:cs="Times New Roman"/>
          <w:sz w:val="24"/>
          <w:szCs w:val="24"/>
        </w:rPr>
        <w:t xml:space="preserve"> (w wersji elektronicznej)</w:t>
      </w:r>
    </w:p>
    <w:p w14:paraId="65A3F8F7" w14:textId="4B3C3C5B" w:rsidR="005D4562" w:rsidRP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970A554" w14:textId="77777777" w:rsidR="005D4562" w:rsidRDefault="005D4562" w:rsidP="005D4562">
      <w:pPr>
        <w:pStyle w:val="Akapitzlist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grzech?</w:t>
      </w:r>
    </w:p>
    <w:p w14:paraId="21837CB5" w14:textId="77777777" w:rsidR="005D4562" w:rsidRDefault="005D4562" w:rsidP="005D4562">
      <w:pPr>
        <w:pStyle w:val="Akapitzlist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Kiedy i w jaki sposób Jezus ustanowił sakrament pokuty?</w:t>
      </w:r>
    </w:p>
    <w:p w14:paraId="4C53E287" w14:textId="77777777" w:rsidR="005D4562" w:rsidRDefault="005D4562" w:rsidP="005D4562">
      <w:pPr>
        <w:pStyle w:val="Akapitzlist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są skutki tego sakramentu?</w:t>
      </w:r>
    </w:p>
    <w:p w14:paraId="1BEDFDAB" w14:textId="4926266A" w:rsidR="005D4562" w:rsidRPr="005D4562" w:rsidRDefault="005D4562" w:rsidP="005D456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warunki dobrej spowiedzi</w:t>
      </w:r>
    </w:p>
    <w:p w14:paraId="19DC956E" w14:textId="6939B364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odczytanego tekstu</w:t>
      </w:r>
    </w:p>
    <w:p w14:paraId="3E5D5947" w14:textId="47D44C41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informacji w tabeli – relacje Jezusa do chorych.</w:t>
      </w:r>
    </w:p>
    <w:p w14:paraId="1E36DB1A" w14:textId="54DAA66C" w:rsidR="005D4562" w:rsidRP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Przybliżenie wypowiedzi biblijnych na temat sakramentu namaszczenia chorych</w:t>
      </w:r>
    </w:p>
    <w:p w14:paraId="36393478" w14:textId="7A3C4C72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5D4562">
        <w:rPr>
          <w:rFonts w:ascii="Times New Roman" w:hAnsi="Times New Roman" w:cs="Times New Roman"/>
          <w:bCs/>
          <w:i/>
          <w:iCs/>
          <w:sz w:val="24"/>
          <w:szCs w:val="24"/>
        </w:rPr>
        <w:t>Sprawowanie namaszczenia chorych</w:t>
      </w:r>
    </w:p>
    <w:p w14:paraId="764D9FEE" w14:textId="232E8547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4562">
        <w:rPr>
          <w:rFonts w:ascii="Times New Roman" w:hAnsi="Times New Roman" w:cs="Times New Roman"/>
          <w:bCs/>
          <w:sz w:val="24"/>
          <w:szCs w:val="24"/>
        </w:rPr>
        <w:t>Projekcja filmu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Namaszczenie chorych </w:t>
      </w:r>
      <w:r w:rsidRPr="005D4562">
        <w:rPr>
          <w:rFonts w:ascii="Times New Roman" w:hAnsi="Times New Roman" w:cs="Times New Roman"/>
          <w:bCs/>
          <w:sz w:val="24"/>
          <w:szCs w:val="24"/>
        </w:rPr>
        <w:t xml:space="preserve">(dostępny na </w:t>
      </w:r>
      <w:hyperlink r:id="rId5" w:history="1">
        <w:r w:rsidRPr="005D456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www.kulkta.pl</w:t>
        </w:r>
      </w:hyperlink>
      <w:r w:rsidRPr="005D4562">
        <w:rPr>
          <w:rFonts w:ascii="Times New Roman" w:hAnsi="Times New Roman" w:cs="Times New Roman"/>
          <w:bCs/>
          <w:sz w:val="24"/>
          <w:szCs w:val="24"/>
        </w:rPr>
        <w:t>) i uzupełnienie w diagramie skutków sakramentu namaszczenia chorych</w:t>
      </w:r>
    </w:p>
    <w:p w14:paraId="398033E9" w14:textId="282C3497" w:rsidR="005D4562" w:rsidRP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>zypomnienie uczynków miłosiernych i przygotowanie planów realizacji poszczególnych uczynków w środowisku lokalnym</w:t>
      </w:r>
    </w:p>
    <w:p w14:paraId="42EA41D9" w14:textId="3A71F7C3" w:rsidR="005D4562" w:rsidRDefault="005D4562" w:rsidP="005D4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Indywidualna refleksja na temat stosunku do chorych, samotnych, potrzebujących pomocy</w:t>
      </w:r>
    </w:p>
    <w:p w14:paraId="065445B8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034FAD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1C1483A8" w14:textId="4EA894D4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ją stanowi</w:t>
      </w:r>
      <w:r w:rsidR="00FC73A8">
        <w:rPr>
          <w:rFonts w:ascii="Times New Roman" w:hAnsi="Times New Roman" w:cs="Times New Roman"/>
          <w:sz w:val="24"/>
          <w:szCs w:val="24"/>
        </w:rPr>
        <w:t>ć zapisy wykonane w toku lekcji</w:t>
      </w:r>
    </w:p>
    <w:p w14:paraId="5A0B7568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40B86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245AC702" w14:textId="4C015325" w:rsidR="005D4562" w:rsidRDefault="00FC73A8" w:rsidP="005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Odwiedź wybranych najstarszych członków swojej rodziny i ofiaruj im swój czas</w:t>
      </w:r>
    </w:p>
    <w:p w14:paraId="49915B76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9F7F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5C225AB7" w14:textId="03CAED22" w:rsidR="005D4562" w:rsidRPr="00FC73A8" w:rsidRDefault="00FC73A8" w:rsidP="005D4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73A8">
        <w:rPr>
          <w:rFonts w:ascii="Times New Roman" w:hAnsi="Times New Roman" w:cs="Times New Roman"/>
          <w:bCs/>
          <w:i/>
          <w:iCs/>
          <w:sz w:val="24"/>
          <w:szCs w:val="24"/>
        </w:rPr>
        <w:t>W jaki sposób Jezus odnosił się do chorych i cierpiących?</w:t>
      </w:r>
    </w:p>
    <w:p w14:paraId="1AF7D94A" w14:textId="40468AE4" w:rsidR="00FC73A8" w:rsidRPr="00FC73A8" w:rsidRDefault="00FC73A8" w:rsidP="005D4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73A8">
        <w:rPr>
          <w:rFonts w:ascii="Times New Roman" w:hAnsi="Times New Roman" w:cs="Times New Roman"/>
          <w:bCs/>
          <w:i/>
          <w:iCs/>
          <w:sz w:val="24"/>
          <w:szCs w:val="24"/>
        </w:rPr>
        <w:t>Jakie znasz biblijne dowody na ustanowienie sakramentu namaszczenia chorych?</w:t>
      </w:r>
    </w:p>
    <w:p w14:paraId="6D4B361A" w14:textId="70A0EDC2" w:rsidR="00FC73A8" w:rsidRPr="00FC73A8" w:rsidRDefault="00FC73A8" w:rsidP="005D4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73A8">
        <w:rPr>
          <w:rFonts w:ascii="Times New Roman" w:hAnsi="Times New Roman" w:cs="Times New Roman"/>
          <w:bCs/>
          <w:i/>
          <w:iCs/>
          <w:sz w:val="24"/>
          <w:szCs w:val="24"/>
        </w:rPr>
        <w:t>Kto może przyjąć sakrament namaszczenia chorych?</w:t>
      </w:r>
    </w:p>
    <w:p w14:paraId="68CE1D37" w14:textId="0537B6D8" w:rsidR="00FC73A8" w:rsidRPr="00FC73A8" w:rsidRDefault="00FC73A8" w:rsidP="005D4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73A8">
        <w:rPr>
          <w:rFonts w:ascii="Times New Roman" w:hAnsi="Times New Roman" w:cs="Times New Roman"/>
          <w:bCs/>
          <w:i/>
          <w:iCs/>
          <w:sz w:val="24"/>
          <w:szCs w:val="24"/>
        </w:rPr>
        <w:t>W jaki sposób udziela się tego sakramentu?</w:t>
      </w:r>
    </w:p>
    <w:p w14:paraId="65B5FAE8" w14:textId="0C8E7CDC" w:rsidR="00FC73A8" w:rsidRPr="00FC73A8" w:rsidRDefault="00FC73A8" w:rsidP="005D4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73A8">
        <w:rPr>
          <w:rFonts w:ascii="Times New Roman" w:hAnsi="Times New Roman" w:cs="Times New Roman"/>
          <w:bCs/>
          <w:i/>
          <w:iCs/>
          <w:sz w:val="24"/>
          <w:szCs w:val="24"/>
        </w:rPr>
        <w:t>Jakie owoce rodzi w życiu człowieka sakrament namaszczenia chorych?</w:t>
      </w:r>
    </w:p>
    <w:p w14:paraId="2CFEFA1F" w14:textId="77777777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E305B" w14:textId="2C8A11D5" w:rsidR="005D4562" w:rsidRDefault="005D4562" w:rsidP="005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12</w:t>
      </w:r>
      <w:r w:rsidR="00FC73A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1FCA3" w14:textId="77777777" w:rsidR="005D4562" w:rsidRDefault="005D4562" w:rsidP="005D4562"/>
    <w:p w14:paraId="3BE5AA12" w14:textId="77777777" w:rsidR="005D4562" w:rsidRDefault="005D4562" w:rsidP="005D4562"/>
    <w:p w14:paraId="74BA387F" w14:textId="77777777" w:rsidR="005D4562" w:rsidRDefault="005D4562" w:rsidP="005D4562"/>
    <w:p w14:paraId="271656AD" w14:textId="77777777" w:rsidR="005D4562" w:rsidRDefault="005D4562" w:rsidP="005D4562"/>
    <w:p w14:paraId="1F07EC1D" w14:textId="77777777" w:rsidR="005D4562" w:rsidRDefault="005D4562" w:rsidP="005D4562"/>
    <w:p w14:paraId="0DF9D008" w14:textId="77777777" w:rsidR="005D4562" w:rsidRDefault="005D4562" w:rsidP="005D4562"/>
    <w:p w14:paraId="43AE7EED" w14:textId="77777777" w:rsidR="005D4562" w:rsidRDefault="005D4562" w:rsidP="005D4562"/>
    <w:p w14:paraId="18481088" w14:textId="77777777" w:rsidR="005D4562" w:rsidRDefault="005D4562" w:rsidP="005D4562"/>
    <w:p w14:paraId="1FAF015B" w14:textId="77777777" w:rsidR="005D4562" w:rsidRDefault="005D4562" w:rsidP="005D4562"/>
    <w:p w14:paraId="17D3D2A2" w14:textId="77777777" w:rsidR="005D4562" w:rsidRDefault="005D4562" w:rsidP="005D4562"/>
    <w:p w14:paraId="34444AC6" w14:textId="77777777" w:rsidR="005D4562" w:rsidRDefault="005D4562" w:rsidP="005D4562"/>
    <w:p w14:paraId="3AF55111" w14:textId="77777777" w:rsidR="005D4562" w:rsidRDefault="005D4562" w:rsidP="005D4562"/>
    <w:p w14:paraId="7033C96C" w14:textId="77777777" w:rsidR="005D4562" w:rsidRDefault="005D4562" w:rsidP="005D4562"/>
    <w:p w14:paraId="0DC322AF" w14:textId="77777777" w:rsidR="005D4562" w:rsidRDefault="005D4562" w:rsidP="005D4562"/>
    <w:p w14:paraId="12163D2A" w14:textId="77777777" w:rsidR="005D4562" w:rsidRDefault="005D4562" w:rsidP="005D4562"/>
    <w:p w14:paraId="3D93A693" w14:textId="77777777" w:rsidR="006F0CEE" w:rsidRDefault="006F0CEE"/>
    <w:sectPr w:rsidR="006F0CEE" w:rsidSect="00FC73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6B1B"/>
    <w:multiLevelType w:val="hybridMultilevel"/>
    <w:tmpl w:val="8A94B5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E843D6"/>
    <w:multiLevelType w:val="hybridMultilevel"/>
    <w:tmpl w:val="3D0C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8"/>
    <w:rsid w:val="005D4562"/>
    <w:rsid w:val="006959A8"/>
    <w:rsid w:val="006F0CEE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A910"/>
  <w15:chartTrackingRefBased/>
  <w15:docId w15:val="{3A13A8A0-1A8E-4928-AB71-D35682A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56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45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45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D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2021-06-30T10:23:00Z</dcterms:created>
  <dcterms:modified xsi:type="dcterms:W3CDTF">2021-06-30T10:37:00Z</dcterms:modified>
</cp:coreProperties>
</file>