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768F" w14:textId="678232BD" w:rsidR="00844B01" w:rsidRDefault="00844B01" w:rsidP="00844B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Tomasz Morus – obrońca prawdy</w:t>
      </w:r>
    </w:p>
    <w:p w14:paraId="7712F60E" w14:textId="2DAD8C4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zapoznanie z biografią Tomasza Morusa, uświadomienie roli właściwej hierarchii wartości w życiu chrześcijanina</w:t>
      </w:r>
    </w:p>
    <w:p w14:paraId="2D767A70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3DE33" w14:textId="231D663F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>, tablica, papier formatu A3 lub A4, przybory do pisania, magnesy lub przylepce, komputer, projektor</w:t>
      </w:r>
    </w:p>
    <w:p w14:paraId="07B01742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8F275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FFA1DCF" w14:textId="77777777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39568DF4" w14:textId="6D288704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wpisany do zeszytu dowolny werset z Pisma Świętego</w:t>
      </w:r>
    </w:p>
    <w:p w14:paraId="27B629F9" w14:textId="49BB5CD6" w:rsidR="00844B01" w:rsidRP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2848661C" w14:textId="77777777" w:rsidR="00844B01" w:rsidRDefault="00844B01" w:rsidP="00844B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nazywał się i skąd pochodził główny inicjator reformacji w Niemczech?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C820B66" w14:textId="77777777" w:rsidR="00844B01" w:rsidRDefault="00844B01" w:rsidP="00844B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Kiedy i gdzie zrodziła się reformacja?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3FC2FFB" w14:textId="77777777" w:rsidR="00844B01" w:rsidRDefault="00844B01" w:rsidP="00844B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były przyczyny reformacji?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CC987A1" w14:textId="77777777" w:rsidR="00844B01" w:rsidRDefault="00844B01" w:rsidP="00844B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główne idee protestantyzmu.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A64DDFD" w14:textId="77777777" w:rsidR="00844B01" w:rsidRDefault="00844B01" w:rsidP="00844B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Wskaż różnice między protestantyzmem a katolicyzmem.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B1E7EBB" w14:textId="6B4BE5DA" w:rsidR="00844B01" w:rsidRPr="00844B01" w:rsidRDefault="00844B01" w:rsidP="00844B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nazywali się reformatorzy w Szwajcarii</w:t>
      </w:r>
    </w:p>
    <w:p w14:paraId="60394F5B" w14:textId="012AA7D4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Przerysowanie do zeszytu i uzupełnienie piramidy wartości</w:t>
      </w:r>
    </w:p>
    <w:p w14:paraId="6C33EEAC" w14:textId="59BDC4F2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w oparciu o jego treść</w:t>
      </w:r>
    </w:p>
    <w:p w14:paraId="1F583B57" w14:textId="7D9E544C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Zapoznanie z biografią Tomasza Morusa w oparciu o podręcznik i film </w:t>
      </w:r>
      <w:r>
        <w:rPr>
          <w:rFonts w:ascii="Times New Roman" w:hAnsi="Times New Roman" w:cs="Times New Roman"/>
          <w:bCs/>
          <w:sz w:val="24"/>
          <w:szCs w:val="24"/>
        </w:rPr>
        <w:t>dostępn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na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E94004" w14:textId="48D93031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- przygotowanie artykułu o Tomaszu Morusie do XVI-wiecznej prasy angielskiej</w:t>
      </w:r>
    </w:p>
    <w:p w14:paraId="0D4990E7" w14:textId="6BE9EB6A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Refleksja na temat </w:t>
      </w:r>
      <w:r>
        <w:rPr>
          <w:rFonts w:ascii="Times New Roman" w:hAnsi="Times New Roman" w:cs="Times New Roman"/>
          <w:bCs/>
          <w:sz w:val="24"/>
          <w:szCs w:val="24"/>
        </w:rPr>
        <w:t>wartości propagowanych przez Tomasza Morusa</w:t>
      </w:r>
    </w:p>
    <w:p w14:paraId="5A48B147" w14:textId="3760CDD3" w:rsidR="00844B01" w:rsidRDefault="00844B01" w:rsidP="0084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Nanoszenie poprawek do stworzonej na początku lekcji piramidy wartości</w:t>
      </w:r>
    </w:p>
    <w:p w14:paraId="31C5D5F3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DAD8700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1D4292A" w14:textId="3930AB7B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ją stanowić piramida wartości</w:t>
      </w:r>
    </w:p>
    <w:p w14:paraId="1B2F4FFF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BF33E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0DEF7A34" w14:textId="63FF624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Opracuj i zapisz w zeszycie kalendarium życia św. Tomasza</w:t>
      </w:r>
      <w:r w:rsidR="00D17520">
        <w:rPr>
          <w:rFonts w:ascii="Times New Roman" w:hAnsi="Times New Roman" w:cs="Times New Roman"/>
          <w:sz w:val="24"/>
          <w:szCs w:val="24"/>
        </w:rPr>
        <w:t xml:space="preserve"> Morusa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2FC6DA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C683F" w14:textId="77777777" w:rsidR="00844B01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37841F38" w14:textId="27959F0F" w:rsidR="00844B01" w:rsidRPr="00D17520" w:rsidRDefault="00D17520" w:rsidP="00D175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7520"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fakty z życia św. Tomasza Morusa</w:t>
      </w:r>
    </w:p>
    <w:p w14:paraId="3203C151" w14:textId="14FE9592" w:rsidR="00D17520" w:rsidRPr="00D17520" w:rsidRDefault="00D17520" w:rsidP="00D175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7520">
        <w:rPr>
          <w:rFonts w:ascii="Times New Roman" w:hAnsi="Times New Roman" w:cs="Times New Roman"/>
          <w:bCs/>
          <w:i/>
          <w:iCs/>
          <w:sz w:val="24"/>
          <w:szCs w:val="24"/>
        </w:rPr>
        <w:t>Dlaczego św. Tomasz jest postacią godną naśladowania?</w:t>
      </w:r>
    </w:p>
    <w:p w14:paraId="05BCB48B" w14:textId="13F529E1" w:rsidR="00D17520" w:rsidRPr="00D17520" w:rsidRDefault="00D17520" w:rsidP="00D175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7520">
        <w:rPr>
          <w:rFonts w:ascii="Times New Roman" w:hAnsi="Times New Roman" w:cs="Times New Roman"/>
          <w:bCs/>
          <w:i/>
          <w:iCs/>
          <w:sz w:val="24"/>
          <w:szCs w:val="24"/>
        </w:rPr>
        <w:t>Które cechy świętego chciałbyś naśladować i dlaczego?</w:t>
      </w:r>
    </w:p>
    <w:p w14:paraId="3F5459A8" w14:textId="77777777" w:rsidR="00D17520" w:rsidRPr="00D17520" w:rsidRDefault="00D17520" w:rsidP="00844B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2AE8933" w14:textId="05556254" w:rsidR="00844B01" w:rsidRPr="00D17520" w:rsidRDefault="00844B01" w:rsidP="00844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D17520">
        <w:rPr>
          <w:rFonts w:ascii="Times New Roman" w:hAnsi="Times New Roman" w:cs="Times New Roman"/>
          <w:bCs/>
          <w:sz w:val="24"/>
          <w:szCs w:val="24"/>
        </w:rPr>
        <w:t>podręcznik s. 140.</w:t>
      </w:r>
    </w:p>
    <w:p w14:paraId="5CD24BE8" w14:textId="77777777" w:rsidR="00844B01" w:rsidRDefault="00844B01" w:rsidP="00844B01"/>
    <w:p w14:paraId="0AB6F015" w14:textId="77777777" w:rsidR="00844B01" w:rsidRDefault="00844B01" w:rsidP="00844B01"/>
    <w:p w14:paraId="2724FF37" w14:textId="77777777" w:rsidR="00844B01" w:rsidRDefault="00844B01" w:rsidP="00844B01"/>
    <w:p w14:paraId="515FB38D" w14:textId="77777777" w:rsidR="00844B01" w:rsidRDefault="00844B01" w:rsidP="00844B01"/>
    <w:p w14:paraId="5F780881" w14:textId="77777777" w:rsidR="00844B01" w:rsidRDefault="00844B01" w:rsidP="00844B01"/>
    <w:p w14:paraId="1AEB265D" w14:textId="77777777" w:rsidR="00844B01" w:rsidRDefault="00844B01" w:rsidP="00844B01"/>
    <w:p w14:paraId="4A2B8E08" w14:textId="77777777" w:rsidR="00844B01" w:rsidRDefault="00844B01" w:rsidP="00844B01"/>
    <w:p w14:paraId="03F4B75B" w14:textId="77777777" w:rsidR="00844B01" w:rsidRDefault="00844B01" w:rsidP="00844B01"/>
    <w:p w14:paraId="5E2AC77E" w14:textId="77777777" w:rsidR="00844B01" w:rsidRDefault="00844B01" w:rsidP="00844B01"/>
    <w:p w14:paraId="15120582" w14:textId="77777777" w:rsidR="00A03539" w:rsidRDefault="00A03539"/>
    <w:sectPr w:rsidR="00A03539" w:rsidSect="00D1752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CF4"/>
    <w:multiLevelType w:val="hybridMultilevel"/>
    <w:tmpl w:val="CD6073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0F1"/>
    <w:multiLevelType w:val="hybridMultilevel"/>
    <w:tmpl w:val="84C2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5748"/>
    <w:multiLevelType w:val="hybridMultilevel"/>
    <w:tmpl w:val="52588A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D2"/>
    <w:rsid w:val="006952D2"/>
    <w:rsid w:val="00844B01"/>
    <w:rsid w:val="00A03539"/>
    <w:rsid w:val="00D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843E"/>
  <w15:chartTrackingRefBased/>
  <w15:docId w15:val="{3225E2EC-90FC-4334-8BAA-91951299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B0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4B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2021-06-30T14:34:00Z</dcterms:created>
  <dcterms:modified xsi:type="dcterms:W3CDTF">2021-06-30T14:47:00Z</dcterms:modified>
</cp:coreProperties>
</file>