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235E3" w14:textId="7A33BA35" w:rsidR="008D150C" w:rsidRDefault="008D150C" w:rsidP="008D15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Muzyka chrześcijańską formą modlitwy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E7A3CAD" w14:textId="2189EB23" w:rsidR="008D150C" w:rsidRDefault="008D150C" w:rsidP="008D15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przybliżenie podstawowych faktów z dziejów muzyki chrześcijańskiej, ukazanie muzyki chrześcijańskiej jako drogi do Pana Boga</w:t>
      </w:r>
    </w:p>
    <w:p w14:paraId="7276924F" w14:textId="77777777" w:rsidR="008D150C" w:rsidRDefault="008D150C" w:rsidP="008D15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D7DC41" w14:textId="37987153" w:rsidR="008D150C" w:rsidRDefault="008D150C" w:rsidP="008D15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 xml:space="preserve">podręcznik ucznia, zeszyt, kopie </w:t>
      </w:r>
      <w:r>
        <w:rPr>
          <w:rFonts w:ascii="Times New Roman" w:hAnsi="Times New Roman" w:cs="Times New Roman"/>
          <w:sz w:val="24"/>
          <w:szCs w:val="24"/>
        </w:rPr>
        <w:t>zadania do wykonania, prezentacja multimedialna, projektor, komputer</w:t>
      </w:r>
    </w:p>
    <w:p w14:paraId="792997AE" w14:textId="77777777" w:rsidR="008D150C" w:rsidRDefault="008D150C" w:rsidP="008D15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ACE7E5" w14:textId="77777777" w:rsidR="008D150C" w:rsidRDefault="008D150C" w:rsidP="008D15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4349156E" w14:textId="77777777" w:rsidR="008D150C" w:rsidRDefault="008D150C" w:rsidP="008D15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65C8039C" w14:textId="29AF376B" w:rsidR="008D150C" w:rsidRDefault="008D150C" w:rsidP="008D15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wyjaśnienie znaczenia symboli używanych w liturgii (woda, wino, chleb, nałożenie rąk, kadzidło, zapalona świeca)</w:t>
      </w:r>
    </w:p>
    <w:p w14:paraId="5B93757B" w14:textId="14412436" w:rsidR="008D150C" w:rsidRPr="008D150C" w:rsidRDefault="008D150C" w:rsidP="008D15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5F5BAA53" w14:textId="77777777" w:rsidR="008D150C" w:rsidRDefault="008D150C" w:rsidP="008D150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Czym jest liturgia w swojej istocie?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AA21821" w14:textId="77777777" w:rsidR="008D150C" w:rsidRDefault="008D150C" w:rsidP="008D150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Jakie jest jej znaczenia dla życia chrześcijańskiego?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17848BFF" w14:textId="77777777" w:rsidR="008D150C" w:rsidRDefault="008D150C" w:rsidP="008D150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Jakie są znaki i symbole liturgiczne? 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7BEB243B" w14:textId="47689DE0" w:rsidR="008D150C" w:rsidRPr="008D150C" w:rsidRDefault="008D150C" w:rsidP="008D150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W jaki sposób katolik powinien odnosić się do liturgii?</w:t>
      </w:r>
    </w:p>
    <w:p w14:paraId="47793113" w14:textId="6FBE0586" w:rsidR="008D150C" w:rsidRDefault="008D150C" w:rsidP="008D15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Podział uczniów na pięć grup i przydział tekstów do pracy (dostępne na </w:t>
      </w:r>
      <w:hyperlink r:id="rId5" w:history="1">
        <w:r w:rsidRPr="00D568ED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0F5C72C8" w14:textId="4AED74AB" w:rsidR="008D150C" w:rsidRDefault="008D150C" w:rsidP="008D15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>
        <w:rPr>
          <w:rFonts w:ascii="Times New Roman" w:hAnsi="Times New Roman" w:cs="Times New Roman"/>
          <w:bCs/>
          <w:sz w:val="24"/>
          <w:szCs w:val="24"/>
        </w:rPr>
        <w:t>odsumowanie pracy grupowej</w:t>
      </w:r>
    </w:p>
    <w:p w14:paraId="68AC2411" w14:textId="47311350" w:rsidR="008D150C" w:rsidRDefault="008D150C" w:rsidP="008D15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roli muzyki w życiu uczniów</w:t>
      </w:r>
    </w:p>
    <w:p w14:paraId="2EF08FF8" w14:textId="47A66E28" w:rsidR="008D150C" w:rsidRDefault="008D150C" w:rsidP="008D15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prezentacji multimedialnej poświęconej dziejom muzyki (dostępna na </w:t>
      </w:r>
      <w:hyperlink r:id="rId6" w:history="1">
        <w:r w:rsidRPr="00D568ED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– w czasie jej trwania uczniowie będą wypełniać otrzymany wcześniej formularz  </w:t>
      </w:r>
    </w:p>
    <w:p w14:paraId="5DCFF73B" w14:textId="0C024865" w:rsidR="008D150C" w:rsidRDefault="008D150C" w:rsidP="008D15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Podsumowanie pracy z formularzem</w:t>
      </w:r>
    </w:p>
    <w:p w14:paraId="0E4C7FFB" w14:textId="268607BC" w:rsidR="008D150C" w:rsidRDefault="008D150C" w:rsidP="008D15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8D150C">
        <w:rPr>
          <w:rFonts w:ascii="Times New Roman" w:hAnsi="Times New Roman" w:cs="Times New Roman"/>
          <w:bCs/>
          <w:i/>
          <w:iCs/>
          <w:sz w:val="24"/>
          <w:szCs w:val="24"/>
        </w:rPr>
        <w:t>Współczesna muzyka liturgiczna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C560714" w14:textId="51175117" w:rsidR="008D150C" w:rsidRPr="008B1854" w:rsidRDefault="008B1854" w:rsidP="008B185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o muzyce liturgicznej i nieliturgicznej, poszukiwanie sposobów zainteresowania młodych muzyką chrześcijańską</w:t>
      </w:r>
    </w:p>
    <w:p w14:paraId="3B5A6E4C" w14:textId="77777777" w:rsidR="008D150C" w:rsidRDefault="008D150C" w:rsidP="008D150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461FF8" w14:textId="77777777" w:rsidR="008D150C" w:rsidRDefault="008D150C" w:rsidP="008D150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13BEED9C" w14:textId="77777777" w:rsidR="008B1854" w:rsidRDefault="008B1854" w:rsidP="008D15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Tabela wypełniona podczas katechezy</w:t>
      </w:r>
    </w:p>
    <w:p w14:paraId="12384D99" w14:textId="0B31E22F" w:rsidR="008D150C" w:rsidRDefault="008D150C" w:rsidP="008D15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505A034" w14:textId="77777777" w:rsidR="008D150C" w:rsidRDefault="008D150C" w:rsidP="008D15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Praca domowa</w:t>
      </w:r>
    </w:p>
    <w:p w14:paraId="13DFB885" w14:textId="3AA805F5" w:rsidR="008D150C" w:rsidRDefault="008D150C" w:rsidP="008D15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</w:t>
      </w:r>
      <w:r w:rsidR="008B1854">
        <w:rPr>
          <w:rFonts w:ascii="Times New Roman" w:hAnsi="Times New Roman" w:cs="Times New Roman"/>
          <w:sz w:val="24"/>
          <w:szCs w:val="24"/>
        </w:rPr>
        <w:t>pisz trzy dowolne utwory muzyki chrześcijańskiej, które poleciłbyś swoim znajomym jako pomoc w odkrywaniu drogi do Boga</w:t>
      </w:r>
    </w:p>
    <w:p w14:paraId="08B680B0" w14:textId="77777777" w:rsidR="008D150C" w:rsidRDefault="008D150C" w:rsidP="008D15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73A685" w14:textId="77777777" w:rsidR="008D150C" w:rsidRDefault="008D150C" w:rsidP="008D15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0E85EB48" w14:textId="74AFF272" w:rsidR="008D150C" w:rsidRPr="008B1854" w:rsidRDefault="008B1854" w:rsidP="008B185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B1854">
        <w:rPr>
          <w:rFonts w:ascii="Times New Roman" w:hAnsi="Times New Roman" w:cs="Times New Roman"/>
          <w:bCs/>
          <w:i/>
          <w:iCs/>
          <w:sz w:val="24"/>
          <w:szCs w:val="24"/>
        </w:rPr>
        <w:t>Co to jest chorał gregoriański?</w:t>
      </w:r>
    </w:p>
    <w:p w14:paraId="1CF4E59E" w14:textId="5845644B" w:rsidR="008B1854" w:rsidRPr="008B1854" w:rsidRDefault="008B1854" w:rsidP="008B185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B1854">
        <w:rPr>
          <w:rFonts w:ascii="Times New Roman" w:hAnsi="Times New Roman" w:cs="Times New Roman"/>
          <w:bCs/>
          <w:i/>
          <w:iCs/>
          <w:sz w:val="24"/>
          <w:szCs w:val="24"/>
        </w:rPr>
        <w:t>Wymień znanych twórców muzyki sakralnej</w:t>
      </w:r>
    </w:p>
    <w:p w14:paraId="792578B8" w14:textId="2F0E3AF3" w:rsidR="008B1854" w:rsidRPr="008B1854" w:rsidRDefault="008B1854" w:rsidP="008B185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B1854">
        <w:rPr>
          <w:rFonts w:ascii="Times New Roman" w:hAnsi="Times New Roman" w:cs="Times New Roman"/>
          <w:bCs/>
          <w:i/>
          <w:iCs/>
          <w:sz w:val="24"/>
          <w:szCs w:val="24"/>
        </w:rPr>
        <w:t>Jaką muzykę określamy mianem muzyki chrześcijańskiej, muzyki sakralnej, muzyki liturgicznej?</w:t>
      </w:r>
    </w:p>
    <w:p w14:paraId="4FF83991" w14:textId="64880A52" w:rsidR="008B1854" w:rsidRPr="008B1854" w:rsidRDefault="008B1854" w:rsidP="008B185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B1854">
        <w:rPr>
          <w:rFonts w:ascii="Times New Roman" w:hAnsi="Times New Roman" w:cs="Times New Roman"/>
          <w:bCs/>
          <w:i/>
          <w:iCs/>
          <w:sz w:val="24"/>
          <w:szCs w:val="24"/>
        </w:rPr>
        <w:t>Jaka muzyka powinna rozbrzmiewać w czasie Mszy Świętej?</w:t>
      </w:r>
    </w:p>
    <w:p w14:paraId="5200C806" w14:textId="104FC1BD" w:rsidR="008B1854" w:rsidRPr="008B1854" w:rsidRDefault="008B1854" w:rsidP="008B185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B1854">
        <w:rPr>
          <w:rFonts w:ascii="Times New Roman" w:hAnsi="Times New Roman" w:cs="Times New Roman"/>
          <w:bCs/>
          <w:i/>
          <w:iCs/>
          <w:sz w:val="24"/>
          <w:szCs w:val="24"/>
        </w:rPr>
        <w:t>Jaką rolę w życiu współczesnych chrześcijan odgrywa muzyka nieliturgiczna?</w:t>
      </w:r>
    </w:p>
    <w:p w14:paraId="5EC81A11" w14:textId="77777777" w:rsidR="008B1854" w:rsidRPr="008B1854" w:rsidRDefault="008B1854" w:rsidP="008D150C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429FF4FC" w14:textId="0B888393" w:rsidR="008D150C" w:rsidRDefault="008D150C" w:rsidP="008D15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>
        <w:rPr>
          <w:rFonts w:ascii="Times New Roman" w:hAnsi="Times New Roman" w:cs="Times New Roman"/>
          <w:bCs/>
          <w:sz w:val="24"/>
          <w:szCs w:val="24"/>
        </w:rPr>
        <w:t>podręcznik s. 10</w:t>
      </w:r>
      <w:r w:rsidR="008B1854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D863A7F" w14:textId="77777777" w:rsidR="008D150C" w:rsidRDefault="008D150C" w:rsidP="008D150C"/>
    <w:p w14:paraId="717ED088" w14:textId="77777777" w:rsidR="008D150C" w:rsidRDefault="008D150C" w:rsidP="008D150C"/>
    <w:p w14:paraId="2912ECAA" w14:textId="77777777" w:rsidR="008D150C" w:rsidRDefault="008D150C" w:rsidP="008D150C"/>
    <w:p w14:paraId="560E07F4" w14:textId="77777777" w:rsidR="008D150C" w:rsidRDefault="008D150C" w:rsidP="008D150C"/>
    <w:p w14:paraId="7353FF71" w14:textId="77777777" w:rsidR="008D150C" w:rsidRDefault="008D150C" w:rsidP="008D150C"/>
    <w:p w14:paraId="787B9027" w14:textId="77777777" w:rsidR="008D150C" w:rsidRDefault="008D150C" w:rsidP="008D150C"/>
    <w:p w14:paraId="37561CFB" w14:textId="77777777" w:rsidR="008D150C" w:rsidRDefault="008D150C" w:rsidP="008D150C"/>
    <w:p w14:paraId="7DA2A9EA" w14:textId="77777777" w:rsidR="008D150C" w:rsidRDefault="008D150C" w:rsidP="008D150C"/>
    <w:p w14:paraId="645D62F4" w14:textId="77777777" w:rsidR="008D150C" w:rsidRDefault="008D150C" w:rsidP="008D150C"/>
    <w:p w14:paraId="18044C38" w14:textId="77777777" w:rsidR="009F3881" w:rsidRDefault="009F3881"/>
    <w:sectPr w:rsidR="009F3881" w:rsidSect="008D150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718F1"/>
    <w:multiLevelType w:val="hybridMultilevel"/>
    <w:tmpl w:val="FD28898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D9C49BD"/>
    <w:multiLevelType w:val="hybridMultilevel"/>
    <w:tmpl w:val="2CA04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CD76DF"/>
    <w:multiLevelType w:val="hybridMultilevel"/>
    <w:tmpl w:val="2A4869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147"/>
    <w:rsid w:val="008B1854"/>
    <w:rsid w:val="008D150C"/>
    <w:rsid w:val="009F3881"/>
    <w:rsid w:val="00EB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36A5B"/>
  <w15:chartTrackingRefBased/>
  <w15:docId w15:val="{62C35FB0-A04A-40C5-B191-299B3538A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50C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D150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D150C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D15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0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lkat.pl" TargetMode="Externa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2021-06-29T21:14:00Z</dcterms:created>
  <dcterms:modified xsi:type="dcterms:W3CDTF">2021-06-29T21:30:00Z</dcterms:modified>
</cp:coreProperties>
</file>