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5641" w14:textId="50AEFAF5" w:rsidR="00576149" w:rsidRDefault="00576149" w:rsidP="005761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Marcin Luter i reformacja</w:t>
      </w:r>
    </w:p>
    <w:p w14:paraId="3EECC3B2" w14:textId="570A3FC4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wyjaśnienie konsekwencji religijnych i kulturowych reformacji; przygotowanie do interpretacji i oceny faktów historycznych prowadzących do zrozumienia współczesnego Kościoła</w:t>
      </w:r>
    </w:p>
    <w:p w14:paraId="1C1C5377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AC0DE" w14:textId="5424880F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 ucznia,</w:t>
      </w:r>
      <w:r>
        <w:rPr>
          <w:rFonts w:ascii="Times New Roman" w:hAnsi="Times New Roman" w:cs="Times New Roman"/>
          <w:sz w:val="24"/>
          <w:szCs w:val="24"/>
        </w:rPr>
        <w:t xml:space="preserve"> zeszyt,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komputer i projektor/tablica multimedialna</w:t>
      </w:r>
    </w:p>
    <w:p w14:paraId="6885C6CF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28DBF2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D8AD092" w14:textId="77777777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1703C0B" w14:textId="19D4E9BD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życiorys wybranego świętego małżeństwa lub wyjaśnienie na czym polega tzw. 5 języków miłości</w:t>
      </w:r>
    </w:p>
    <w:p w14:paraId="148276E8" w14:textId="367D5FE4" w:rsidR="00576149" w:rsidRP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B243C5C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małżeństwo dla katolików?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</w:r>
    </w:p>
    <w:p w14:paraId="682C8C7B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przykłady świętych małżeństw.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0163CA7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Przedstaw przebieg liturgii sakramentu małżeństwa.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02190B5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jest celem małżeństwa?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2B958E0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małżonkowie wzrastają w świętości?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938381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rozeznawać swoje powołanie?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528EEE9" w14:textId="77777777" w:rsid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 praktyki religijne mają się do trwałości małżeństwa?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02A83A5" w14:textId="48B7EFA3" w:rsidR="00576149" w:rsidRPr="00576149" w:rsidRDefault="00576149" w:rsidP="005761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Dlaczego warto zachować czystość przedmałżeńską</w:t>
      </w:r>
    </w:p>
    <w:p w14:paraId="0A093D4B" w14:textId="4CD6E149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</w:t>
      </w:r>
      <w:r>
        <w:rPr>
          <w:rFonts w:ascii="Times New Roman" w:hAnsi="Times New Roman" w:cs="Times New Roman"/>
          <w:bCs/>
          <w:sz w:val="24"/>
          <w:szCs w:val="24"/>
        </w:rPr>
        <w:t>w oparciu o jego treść</w:t>
      </w:r>
    </w:p>
    <w:p w14:paraId="1F810C63" w14:textId="551A1910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rojekcja prezentacji multimedialnej na temat reformacji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(dostępna na </w:t>
      </w:r>
      <w:hyperlink r:id="rId5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w czasie oglądania prezentacji uczniowie tworzą biuletyn informacyjny w oparciu o jej treść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4C4F6E6" w14:textId="4B979626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Wypisanie w zeszycie sukcesów i porażek Marcina Lutra</w:t>
      </w:r>
    </w:p>
    <w:p w14:paraId="0340B398" w14:textId="33CC2FF5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Refleksja na temat obecności Biblii w codziennym życiu katechizowanych</w:t>
      </w:r>
    </w:p>
    <w:p w14:paraId="6436801E" w14:textId="516C412D" w:rsidR="00576149" w:rsidRDefault="00576149" w:rsidP="005761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prezentacji multimedialnej </w:t>
      </w:r>
      <w:r w:rsidRPr="00576149">
        <w:rPr>
          <w:rFonts w:ascii="Times New Roman" w:hAnsi="Times New Roman" w:cs="Times New Roman"/>
          <w:bCs/>
          <w:i/>
          <w:iCs/>
          <w:sz w:val="24"/>
          <w:szCs w:val="24"/>
        </w:rPr>
        <w:t>Reformacja w Europie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(dostępna na </w:t>
      </w:r>
      <w:hyperlink r:id="rId6" w:history="1">
        <w:r w:rsidRPr="00A47D2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www.kulkta.pl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</w:t>
      </w:r>
    </w:p>
    <w:p w14:paraId="746832EE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5C76B81D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8332FC1" w14:textId="5AF4EDAD" w:rsidR="00576149" w:rsidRP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Może ją stanowić biuletyn informacyjny stworzony podczas lekcji </w:t>
      </w:r>
      <w:r w:rsidR="00BE585E">
        <w:rPr>
          <w:rFonts w:ascii="Times New Roman" w:hAnsi="Times New Roman" w:cs="Times New Roman"/>
          <w:sz w:val="24"/>
          <w:szCs w:val="24"/>
        </w:rPr>
        <w:t>lub zapis:</w:t>
      </w:r>
    </w:p>
    <w:p w14:paraId="0B616E74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585E">
        <w:rPr>
          <w:rFonts w:ascii="Times New Roman" w:hAnsi="Times New Roman" w:cs="Times New Roman"/>
          <w:sz w:val="24"/>
          <w:szCs w:val="24"/>
          <w:u w:val="single"/>
        </w:rPr>
        <w:t xml:space="preserve">Kalendarium reformacji: </w:t>
      </w:r>
    </w:p>
    <w:p w14:paraId="5A50304E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1517 r. – Marcin Luter ogłasza 95 tez </w:t>
      </w:r>
    </w:p>
    <w:p w14:paraId="04A5B91A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1519 r. – Ulrich Zwingli głosi tezy protestanckie w Zurichu </w:t>
      </w:r>
    </w:p>
    <w:p w14:paraId="1BEBB4E6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1520 r. – Papież Leon X wzywa Lutra do odwołania tez uznanych za heretyckie </w:t>
      </w:r>
    </w:p>
    <w:p w14:paraId="3AD9D14C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1520 r. – Luter pali bullę papieską </w:t>
      </w:r>
    </w:p>
    <w:p w14:paraId="006602C8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1521 r. – Papież ekskomunikuje Lutra </w:t>
      </w:r>
    </w:p>
    <w:p w14:paraId="69929BB7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1530 r. – Na sejmie w Augsburgu przedstawione zostały tezy protestanckie </w:t>
      </w:r>
    </w:p>
    <w:p w14:paraId="3E7A3978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1534 r. – Henryk VIII doprowadza do powstania anglikanizmu </w:t>
      </w:r>
    </w:p>
    <w:p w14:paraId="5BF47F3C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1546 r. – Marcin Luter umiera </w:t>
      </w:r>
    </w:p>
    <w:p w14:paraId="26378B33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585E">
        <w:rPr>
          <w:rFonts w:ascii="Times New Roman" w:hAnsi="Times New Roman" w:cs="Times New Roman"/>
          <w:sz w:val="24"/>
          <w:szCs w:val="24"/>
          <w:u w:val="single"/>
        </w:rPr>
        <w:t xml:space="preserve">Pięć zasad protestantyzmu: </w:t>
      </w:r>
    </w:p>
    <w:p w14:paraId="303D41B5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Sola </w:t>
      </w:r>
      <w:proofErr w:type="spellStart"/>
      <w:r w:rsidRPr="00BE585E">
        <w:rPr>
          <w:rFonts w:ascii="Times New Roman" w:hAnsi="Times New Roman" w:cs="Times New Roman"/>
          <w:sz w:val="24"/>
          <w:szCs w:val="24"/>
        </w:rPr>
        <w:t>Scriptura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(Tylko Pismo Święte) </w:t>
      </w:r>
    </w:p>
    <w:p w14:paraId="7D5E31C9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Sola </w:t>
      </w:r>
      <w:proofErr w:type="spellStart"/>
      <w:r w:rsidRPr="00BE585E">
        <w:rPr>
          <w:rFonts w:ascii="Times New Roman" w:hAnsi="Times New Roman" w:cs="Times New Roman"/>
          <w:sz w:val="24"/>
          <w:szCs w:val="24"/>
        </w:rPr>
        <w:t>fide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(Tylko wiara) </w:t>
      </w:r>
    </w:p>
    <w:p w14:paraId="6A63C277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Sola </w:t>
      </w:r>
      <w:proofErr w:type="spellStart"/>
      <w:r w:rsidRPr="00BE585E">
        <w:rPr>
          <w:rFonts w:ascii="Times New Roman" w:hAnsi="Times New Roman" w:cs="Times New Roman"/>
          <w:sz w:val="24"/>
          <w:szCs w:val="24"/>
        </w:rPr>
        <w:t>gratia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(Tylko łaska) </w:t>
      </w:r>
    </w:p>
    <w:p w14:paraId="74F50D12" w14:textId="77777777" w:rsidR="00BE585E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585E">
        <w:rPr>
          <w:rFonts w:ascii="Times New Roman" w:hAnsi="Times New Roman" w:cs="Times New Roman"/>
          <w:sz w:val="24"/>
          <w:szCs w:val="24"/>
        </w:rPr>
        <w:t>Solus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585E">
        <w:rPr>
          <w:rFonts w:ascii="Times New Roman" w:hAnsi="Times New Roman" w:cs="Times New Roman"/>
          <w:sz w:val="24"/>
          <w:szCs w:val="24"/>
        </w:rPr>
        <w:t>Christus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(Tylko Chrystus) </w:t>
      </w:r>
    </w:p>
    <w:p w14:paraId="2EBBA973" w14:textId="5F1106CA" w:rsidR="00576149" w:rsidRP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85E">
        <w:rPr>
          <w:rFonts w:ascii="Times New Roman" w:hAnsi="Times New Roman" w:cs="Times New Roman"/>
          <w:sz w:val="24"/>
          <w:szCs w:val="24"/>
        </w:rPr>
        <w:t xml:space="preserve">Soli </w:t>
      </w:r>
      <w:proofErr w:type="spellStart"/>
      <w:r w:rsidRPr="00BE585E">
        <w:rPr>
          <w:rFonts w:ascii="Times New Roman" w:hAnsi="Times New Roman" w:cs="Times New Roman"/>
          <w:sz w:val="24"/>
          <w:szCs w:val="24"/>
        </w:rPr>
        <w:t>Deo</w:t>
      </w:r>
      <w:proofErr w:type="spellEnd"/>
      <w:r w:rsidRPr="00BE585E">
        <w:rPr>
          <w:rFonts w:ascii="Times New Roman" w:hAnsi="Times New Roman" w:cs="Times New Roman"/>
          <w:sz w:val="24"/>
          <w:szCs w:val="24"/>
        </w:rPr>
        <w:t xml:space="preserve"> gloria (Tylko Bogu chwał</w:t>
      </w:r>
      <w:r w:rsidRPr="00BE585E">
        <w:rPr>
          <w:rFonts w:ascii="Times New Roman" w:hAnsi="Times New Roman" w:cs="Times New Roman"/>
          <w:sz w:val="24"/>
          <w:szCs w:val="24"/>
        </w:rPr>
        <w:t>a)</w:t>
      </w:r>
    </w:p>
    <w:p w14:paraId="2B3E6DD1" w14:textId="77777777" w:rsid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606C4D" w14:textId="22882282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177477E4" w14:textId="23732658" w:rsidR="00576149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Pomódl się o światło Ducha Świętego, otwórz Pismo Święte i wpisz do zeszytu werset, który do Ciebie przemówi. </w:t>
      </w:r>
      <w:r w:rsidR="005761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2819D3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3B61B" w14:textId="77777777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A85FAAD" w14:textId="77777777" w:rsidR="00BE585E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 xml:space="preserve">Jak nazywał się i skąd pochodził główny inicjator reformacji w Niemczech? </w:t>
      </w:r>
      <w:r w:rsidRPr="00BE585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84E18AF" w14:textId="77777777" w:rsidR="00BE585E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 xml:space="preserve">Kiedy i gdzie zrodziła się reformacja? </w:t>
      </w:r>
      <w:r w:rsidRPr="00BE585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ADAD3B" w14:textId="77777777" w:rsidR="00BE585E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 xml:space="preserve">Jakie były przyczyny reformacji? </w:t>
      </w:r>
      <w:r w:rsidRPr="00BE585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8996E00" w14:textId="77777777" w:rsidR="00BE585E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 xml:space="preserve">Wymień główne idee protestantyzmu. </w:t>
      </w:r>
      <w:r w:rsidRPr="00BE585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C5723D5" w14:textId="77777777" w:rsidR="00BE585E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 xml:space="preserve">Wskaż różnice między protestantyzmem a katolicyzmem. </w:t>
      </w:r>
      <w:r w:rsidRPr="00BE585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1D224F2" w14:textId="011DB937" w:rsidR="00576149" w:rsidRPr="00BE585E" w:rsidRDefault="00BE585E" w:rsidP="00BE585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E585E">
        <w:rPr>
          <w:rFonts w:ascii="Times New Roman" w:hAnsi="Times New Roman" w:cs="Times New Roman"/>
          <w:i/>
          <w:iCs/>
          <w:sz w:val="24"/>
          <w:szCs w:val="24"/>
        </w:rPr>
        <w:t>Jak nazywali się reformatorzy w Szwajcarii</w:t>
      </w:r>
    </w:p>
    <w:p w14:paraId="2450B12E" w14:textId="77777777" w:rsidR="00BE585E" w:rsidRDefault="00BE585E" w:rsidP="00576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E03EB8" w14:textId="66068CB4" w:rsidR="00576149" w:rsidRDefault="00576149" w:rsidP="0057614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Ojcze nasz…</w:t>
      </w:r>
    </w:p>
    <w:p w14:paraId="06D2D46A" w14:textId="77777777" w:rsidR="00576149" w:rsidRDefault="00576149" w:rsidP="00576149"/>
    <w:p w14:paraId="612BA97E" w14:textId="77777777" w:rsidR="00576149" w:rsidRDefault="00576149" w:rsidP="00576149"/>
    <w:p w14:paraId="63122F72" w14:textId="77777777" w:rsidR="00576149" w:rsidRDefault="00576149" w:rsidP="00576149"/>
    <w:p w14:paraId="4BB31F1A" w14:textId="77777777" w:rsidR="00576149" w:rsidRDefault="00576149" w:rsidP="00576149"/>
    <w:p w14:paraId="31BCF77F" w14:textId="77777777" w:rsidR="00576149" w:rsidRDefault="00576149" w:rsidP="00576149"/>
    <w:p w14:paraId="396F8ED1" w14:textId="77777777" w:rsidR="00576149" w:rsidRDefault="00576149" w:rsidP="00576149"/>
    <w:p w14:paraId="07C6ACF0" w14:textId="77777777" w:rsidR="00576149" w:rsidRDefault="00576149" w:rsidP="00576149"/>
    <w:p w14:paraId="6BE531D3" w14:textId="77777777" w:rsidR="00576149" w:rsidRDefault="00576149" w:rsidP="00576149"/>
    <w:p w14:paraId="52B56629" w14:textId="77777777" w:rsidR="00576149" w:rsidRDefault="00576149" w:rsidP="00576149"/>
    <w:p w14:paraId="141D0C23" w14:textId="77777777" w:rsidR="00576149" w:rsidRDefault="00576149" w:rsidP="00576149"/>
    <w:p w14:paraId="39675B01" w14:textId="77777777" w:rsidR="00576149" w:rsidRDefault="00576149" w:rsidP="00576149"/>
    <w:p w14:paraId="4D1B095C" w14:textId="77777777" w:rsidR="00576149" w:rsidRDefault="00576149" w:rsidP="00576149"/>
    <w:p w14:paraId="2142D9A7" w14:textId="77777777" w:rsidR="00576149" w:rsidRDefault="00576149" w:rsidP="00576149"/>
    <w:p w14:paraId="1CA49D3C" w14:textId="77777777" w:rsidR="00576149" w:rsidRDefault="00576149" w:rsidP="00576149"/>
    <w:p w14:paraId="7230B7CC" w14:textId="77777777" w:rsidR="00576149" w:rsidRDefault="00576149" w:rsidP="00576149"/>
    <w:p w14:paraId="5208055E" w14:textId="77777777" w:rsidR="00576149" w:rsidRDefault="00576149" w:rsidP="00576149"/>
    <w:p w14:paraId="18C2D585" w14:textId="77777777" w:rsidR="00576149" w:rsidRDefault="00576149" w:rsidP="00576149"/>
    <w:p w14:paraId="05861827" w14:textId="77777777" w:rsidR="00576149" w:rsidRDefault="00576149" w:rsidP="00576149"/>
    <w:p w14:paraId="632ED4A2" w14:textId="77777777" w:rsidR="00EC6F3A" w:rsidRDefault="00EC6F3A"/>
    <w:sectPr w:rsidR="00EC6F3A" w:rsidSect="00BE585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CF4"/>
    <w:multiLevelType w:val="hybridMultilevel"/>
    <w:tmpl w:val="CD6073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A5748"/>
    <w:multiLevelType w:val="hybridMultilevel"/>
    <w:tmpl w:val="52588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A4C89"/>
    <w:multiLevelType w:val="hybridMultilevel"/>
    <w:tmpl w:val="C116DA1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10"/>
    <w:rsid w:val="00576149"/>
    <w:rsid w:val="009F1910"/>
    <w:rsid w:val="00BE585E"/>
    <w:rsid w:val="00EC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39AA5"/>
  <w15:chartTrackingRefBased/>
  <w15:docId w15:val="{D44B587C-001A-42A4-A196-79EA2C38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14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14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7614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76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ta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2021-06-30T14:18:00Z</dcterms:created>
  <dcterms:modified xsi:type="dcterms:W3CDTF">2021-06-30T14:34:00Z</dcterms:modified>
</cp:coreProperties>
</file>