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BACB16B" w:rsidR="00CF48D8" w:rsidRPr="00B81C6C" w:rsidRDefault="0054606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Chrzest Jezusa</w:t>
      </w:r>
    </w:p>
    <w:p w14:paraId="41E0D1D0" w14:textId="1399FAB7" w:rsidR="00CF48D8" w:rsidRPr="00B81C6C" w:rsidRDefault="00CF48D8" w:rsidP="0054606A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606A" w:rsidRPr="0054606A">
        <w:rPr>
          <w:rFonts w:ascii="Times New Roman" w:hAnsi="Times New Roman" w:cs="Times New Roman"/>
          <w:color w:val="000000"/>
          <w:sz w:val="24"/>
          <w:szCs w:val="23"/>
        </w:rPr>
        <w:t>Zapoznanie z biblijnym wydarzeniem chrztu Jezusa w Jordanie. Ukazanie Jezusa z Nazaretu jak</w:t>
      </w:r>
      <w:r w:rsidR="0054606A">
        <w:rPr>
          <w:rFonts w:ascii="Times New Roman" w:hAnsi="Times New Roman" w:cs="Times New Roman"/>
          <w:color w:val="000000"/>
          <w:sz w:val="24"/>
          <w:szCs w:val="23"/>
        </w:rPr>
        <w:t>o Mesjasza posłanego przez Ojca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D11D77D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54606A" w:rsidRPr="0054606A">
        <w:rPr>
          <w:rFonts w:ascii="Times New Roman" w:hAnsi="Times New Roman" w:cs="Times New Roman"/>
          <w:i/>
          <w:iCs/>
          <w:sz w:val="24"/>
          <w:szCs w:val="28"/>
        </w:rPr>
        <w:t>Rytuał rzymski – Obrzę</w:t>
      </w:r>
      <w:r w:rsidR="0054606A" w:rsidRPr="0054606A">
        <w:rPr>
          <w:rFonts w:ascii="Times New Roman" w:hAnsi="Times New Roman" w:cs="Times New Roman"/>
          <w:i/>
          <w:iCs/>
          <w:sz w:val="24"/>
          <w:szCs w:val="28"/>
        </w:rPr>
        <w:softHyphen/>
        <w:t>dy chrześcijańskiego wtajemniczenia dorosłych</w:t>
      </w:r>
      <w:r w:rsidR="0054606A" w:rsidRPr="0054606A">
        <w:rPr>
          <w:rFonts w:ascii="Times New Roman" w:hAnsi="Times New Roman" w:cs="Times New Roman"/>
          <w:sz w:val="24"/>
          <w:szCs w:val="28"/>
        </w:rPr>
        <w:t>, rzutnik i projektor, odtwa</w:t>
      </w:r>
      <w:r w:rsidR="0054606A" w:rsidRPr="0054606A">
        <w:rPr>
          <w:rFonts w:ascii="Times New Roman" w:hAnsi="Times New Roman" w:cs="Times New Roman"/>
          <w:sz w:val="24"/>
          <w:szCs w:val="28"/>
        </w:rPr>
        <w:softHyphen/>
        <w:t>rzacz dźwięku</w:t>
      </w:r>
      <w:r w:rsidR="0054606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486E36FC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54606A">
        <w:rPr>
          <w:rFonts w:ascii="Times New Roman" w:hAnsi="Times New Roman" w:cs="Times New Roman"/>
          <w:i/>
          <w:sz w:val="24"/>
          <w:szCs w:val="28"/>
        </w:rPr>
        <w:t>Wierzę w Boga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55A3BB60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 s.109</w:t>
      </w:r>
      <w:r w:rsidR="00AF1147">
        <w:rPr>
          <w:rFonts w:ascii="Times New Roman" w:hAnsi="Times New Roman" w:cs="Times New Roman"/>
          <w:iCs/>
          <w:sz w:val="24"/>
          <w:szCs w:val="28"/>
        </w:rPr>
        <w:t>.</w:t>
      </w:r>
    </w:p>
    <w:p w14:paraId="71E5B037" w14:textId="0CA6B35C" w:rsidR="007841A9" w:rsidRPr="0054606A" w:rsidRDefault="0054606A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Jan Chrzciciel – PU s.110. KP.Zad.1. s.44.</w:t>
      </w:r>
    </w:p>
    <w:p w14:paraId="723B7775" w14:textId="0ECFC107" w:rsidR="0054606A" w:rsidRPr="0054606A" w:rsidRDefault="0054606A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Chrzest Janowy, chrzest Jezusa i dzisiejszy sakrament – PU s.110.</w:t>
      </w:r>
    </w:p>
    <w:p w14:paraId="73CCB1D9" w14:textId="5ADD7F63" w:rsidR="0054606A" w:rsidRPr="0054606A" w:rsidRDefault="0054606A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Objawienie Trójcy Świętej w czasie chrztu Jezusa: </w:t>
      </w:r>
      <w:r w:rsidRPr="0054606A">
        <w:rPr>
          <w:rFonts w:ascii="Times New Roman" w:hAnsi="Times New Roman" w:cs="Times New Roman"/>
          <w:iCs/>
          <w:sz w:val="24"/>
          <w:szCs w:val="28"/>
        </w:rPr>
        <w:t>Łk 3,21-22</w:t>
      </w:r>
      <w:r>
        <w:rPr>
          <w:rFonts w:ascii="Times New Roman" w:hAnsi="Times New Roman" w:cs="Times New Roman"/>
          <w:iCs/>
          <w:sz w:val="24"/>
          <w:szCs w:val="28"/>
        </w:rPr>
        <w:t xml:space="preserve"> oraz PU s.111.</w:t>
      </w:r>
    </w:p>
    <w:p w14:paraId="7E6CEA67" w14:textId="2E507C9E" w:rsidR="0054606A" w:rsidRPr="0054606A" w:rsidRDefault="0054606A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Analiza tekstów obrzędu chrztu dorosłych (PU s.111-112).</w:t>
      </w:r>
    </w:p>
    <w:p w14:paraId="293390F9" w14:textId="65E92FCC" w:rsidR="0054606A" w:rsidRPr="001B2104" w:rsidRDefault="0054606A" w:rsidP="00651D1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Pytania kontrolne.</w:t>
      </w:r>
    </w:p>
    <w:p w14:paraId="693AF74F" w14:textId="39590E2D" w:rsidR="001B2104" w:rsidRPr="001B2104" w:rsidRDefault="001B2104" w:rsidP="001B210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1B2104">
        <w:rPr>
          <w:rFonts w:ascii="Times New Roman" w:hAnsi="Times New Roman" w:cs="Times New Roman"/>
          <w:sz w:val="24"/>
          <w:szCs w:val="28"/>
        </w:rPr>
        <w:t xml:space="preserve">Modlitwa: </w:t>
      </w:r>
      <w:bookmarkStart w:id="0" w:name="_GoBack"/>
      <w:bookmarkEnd w:id="0"/>
      <w:r w:rsidRPr="001B2104">
        <w:rPr>
          <w:rFonts w:ascii="Times New Roman" w:hAnsi="Times New Roman" w:cs="Times New Roman"/>
          <w:sz w:val="24"/>
          <w:szCs w:val="28"/>
        </w:rPr>
        <w:t>Hymn brewiarzowy (PU s.113).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07C4B7E1" w:rsidR="00D42550" w:rsidRDefault="0054606A" w:rsidP="008B1E65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4606A">
        <w:rPr>
          <w:rFonts w:ascii="Times New Roman" w:hAnsi="Times New Roman" w:cs="Times New Roman"/>
          <w:sz w:val="24"/>
          <w:szCs w:val="28"/>
        </w:rPr>
        <w:t>Słowo „chrzest” oznacza „zanurzenie”. Przez chrzest Jezus za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nurzył się w dzieje grzechu całej ludzkości. Ustanowił przez to znak. Grzesznicy przychodzili do Jana Chrzciciela, który „gło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sił chrzest nawrócenia dla odpuszczenia grzechów” (Łk 3,3). Jezus nie po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trzebował chrztu, ponieważ był bez grzechu. Przyjęcie chrztu przez Niego uświadamia nam, że wziął On na siebie nasze grzechy oraz że jest On umi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łowanym Synem Ojca (por. Łk 3,22). Każdy człowiek, który jeszcze nie zo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stał ochrzczony, może przyjąć sakrament chrztu. Jedynym warunkiem jest</w:t>
      </w:r>
      <w:r w:rsidRPr="0054606A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Pr="0054606A">
        <w:rPr>
          <w:rFonts w:ascii="Times New Roman" w:hAnsi="Times New Roman" w:cs="Times New Roman"/>
          <w:sz w:val="24"/>
          <w:szCs w:val="28"/>
        </w:rPr>
        <w:t>wiara, którą podczas chrztu trzeba wyznać publicznie. Podczas chrztu dzie</w:t>
      </w:r>
      <w:r w:rsidRPr="0054606A">
        <w:rPr>
          <w:rFonts w:ascii="Times New Roman" w:hAnsi="Times New Roman" w:cs="Times New Roman"/>
          <w:sz w:val="24"/>
          <w:szCs w:val="28"/>
        </w:rPr>
        <w:softHyphen/>
        <w:t>ci wiarę w ich imieniu wyznają rodzice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.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BF9743B" w:rsidR="00EA0524" w:rsidRPr="00B81C6C" w:rsidRDefault="0054606A" w:rsidP="00885AC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s.44-45</w:t>
      </w:r>
      <w:r w:rsidR="00506A57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6AF2" w14:textId="77777777" w:rsidR="00542530" w:rsidRDefault="00542530" w:rsidP="00B96BBD">
      <w:pPr>
        <w:spacing w:after="0" w:line="240" w:lineRule="auto"/>
      </w:pPr>
      <w:r>
        <w:separator/>
      </w:r>
    </w:p>
  </w:endnote>
  <w:endnote w:type="continuationSeparator" w:id="0">
    <w:p w14:paraId="57BD34FA" w14:textId="77777777" w:rsidR="00542530" w:rsidRDefault="00542530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613A" w14:textId="77777777" w:rsidR="00542530" w:rsidRDefault="00542530" w:rsidP="00B96BBD">
      <w:pPr>
        <w:spacing w:after="0" w:line="240" w:lineRule="auto"/>
      </w:pPr>
      <w:r>
        <w:separator/>
      </w:r>
    </w:p>
  </w:footnote>
  <w:footnote w:type="continuationSeparator" w:id="0">
    <w:p w14:paraId="4E0E796C" w14:textId="77777777" w:rsidR="00542530" w:rsidRDefault="00542530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D7857"/>
    <w:rsid w:val="000E1E58"/>
    <w:rsid w:val="000F7482"/>
    <w:rsid w:val="00143366"/>
    <w:rsid w:val="0017311B"/>
    <w:rsid w:val="001B2104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506A57"/>
    <w:rsid w:val="005102EF"/>
    <w:rsid w:val="00537DB4"/>
    <w:rsid w:val="00542530"/>
    <w:rsid w:val="0054606A"/>
    <w:rsid w:val="0056527D"/>
    <w:rsid w:val="005806B9"/>
    <w:rsid w:val="0064303D"/>
    <w:rsid w:val="00651D10"/>
    <w:rsid w:val="006544D4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F48D8"/>
    <w:rsid w:val="00D42550"/>
    <w:rsid w:val="00D6531B"/>
    <w:rsid w:val="00D73453"/>
    <w:rsid w:val="00D75A1A"/>
    <w:rsid w:val="00D93430"/>
    <w:rsid w:val="00DB1178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E146-742A-4F8D-996C-3AB0F9AB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2021-07-31T07:57:00Z</dcterms:created>
  <dcterms:modified xsi:type="dcterms:W3CDTF">2021-08-05T19:31:00Z</dcterms:modified>
</cp:coreProperties>
</file>