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E4E93AA" w:rsidR="00CF48D8" w:rsidRPr="00B81C6C" w:rsidRDefault="00833872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58. Okres Bożego Narodzenia</w:t>
      </w:r>
    </w:p>
    <w:p w14:paraId="522CCA7A" w14:textId="58418414" w:rsidR="00BA5F46" w:rsidRPr="00BA5F46" w:rsidRDefault="00CF48D8" w:rsidP="00833872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33872" w:rsidRPr="00833872">
        <w:rPr>
          <w:rFonts w:ascii="Times New Roman" w:hAnsi="Times New Roman" w:cs="Times New Roman"/>
          <w:bCs/>
          <w:sz w:val="24"/>
          <w:szCs w:val="28"/>
        </w:rPr>
        <w:t>Przedstawienie najważniejszych informacji związanych z biblijnymi przeka</w:t>
      </w:r>
      <w:r w:rsidR="00833872" w:rsidRPr="00833872">
        <w:rPr>
          <w:rFonts w:ascii="Times New Roman" w:hAnsi="Times New Roman" w:cs="Times New Roman"/>
          <w:bCs/>
          <w:sz w:val="24"/>
          <w:szCs w:val="28"/>
        </w:rPr>
        <w:softHyphen/>
        <w:t>zami o Bożym Narodzeniu. Prezentacja wybranych celebracji liturgicznych okresu Narodzenia Pań</w:t>
      </w:r>
      <w:r w:rsidR="00833872" w:rsidRPr="00833872">
        <w:rPr>
          <w:rFonts w:ascii="Times New Roman" w:hAnsi="Times New Roman" w:cs="Times New Roman"/>
          <w:bCs/>
          <w:sz w:val="24"/>
          <w:szCs w:val="28"/>
        </w:rPr>
        <w:softHyphen/>
        <w:t>skiego.</w:t>
      </w:r>
      <w:r w:rsidR="0083387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33872" w:rsidRPr="00833872">
        <w:rPr>
          <w:rFonts w:ascii="Times New Roman" w:hAnsi="Times New Roman" w:cs="Times New Roman"/>
          <w:bCs/>
          <w:sz w:val="24"/>
          <w:szCs w:val="28"/>
        </w:rPr>
        <w:t>Przygotowanie uczniów do aktywnego przeżywania okresu Narodzenia Pańskiego</w:t>
      </w:r>
      <w:r w:rsidR="00BA5F46" w:rsidRPr="00BA5F46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37E2FA1" w14:textId="526E2957" w:rsidR="00A4123C" w:rsidRPr="00571B28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833872" w:rsidRPr="00833872">
        <w:rPr>
          <w:rFonts w:ascii="Times New Roman" w:hAnsi="Times New Roman" w:cs="Times New Roman"/>
          <w:iCs/>
          <w:sz w:val="24"/>
          <w:szCs w:val="28"/>
        </w:rPr>
        <w:t>świeca, zapałki, komputer, projektor, tekst biblijny przygotowany do wyświetlenia, mapa Imperium Rzymskiego lub Palestyny z okresu narodzin Jezusa Chrystusa, obrazy po</w:t>
      </w:r>
      <w:r w:rsidR="00833872" w:rsidRPr="00833872">
        <w:rPr>
          <w:rFonts w:ascii="Times New Roman" w:hAnsi="Times New Roman" w:cs="Times New Roman"/>
          <w:iCs/>
          <w:sz w:val="24"/>
          <w:szCs w:val="28"/>
        </w:rPr>
        <w:softHyphen/>
        <w:t>dobizn Oktawiana Augusta i Heroda, zdjęcia bazyliki Narodzenia Pańskie</w:t>
      </w:r>
      <w:r w:rsidR="00833872" w:rsidRPr="00833872">
        <w:rPr>
          <w:rFonts w:ascii="Times New Roman" w:hAnsi="Times New Roman" w:cs="Times New Roman"/>
          <w:iCs/>
          <w:sz w:val="24"/>
          <w:szCs w:val="28"/>
        </w:rPr>
        <w:softHyphen/>
        <w:t>go w Betlejem i groty Narodzenia Pańskiego, nagrania tekstów biblijnych (seria BIBLIA AUDIO superprodukcja), bombka choinkowa, gwiazda z pa</w:t>
      </w:r>
      <w:r w:rsidR="00833872" w:rsidRPr="00833872">
        <w:rPr>
          <w:rFonts w:ascii="Times New Roman" w:hAnsi="Times New Roman" w:cs="Times New Roman"/>
          <w:iCs/>
          <w:sz w:val="24"/>
          <w:szCs w:val="28"/>
        </w:rPr>
        <w:softHyphen/>
        <w:t xml:space="preserve">pieru, biały obrus, talerze głęboki i płytki, sztućce, sianko, opłatek, </w:t>
      </w:r>
      <w:r w:rsidR="00833872">
        <w:rPr>
          <w:rFonts w:ascii="Times New Roman" w:hAnsi="Times New Roman" w:cs="Times New Roman"/>
          <w:iCs/>
          <w:sz w:val="24"/>
          <w:szCs w:val="28"/>
        </w:rPr>
        <w:t>płyta z kolędami, zegar ścienny</w:t>
      </w:r>
      <w:r w:rsidR="007A3628" w:rsidRPr="007A3628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23A19352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833872">
        <w:rPr>
          <w:rFonts w:ascii="Times New Roman" w:hAnsi="Times New Roman" w:cs="Times New Roman"/>
          <w:i/>
          <w:iCs/>
          <w:sz w:val="24"/>
          <w:szCs w:val="28"/>
        </w:rPr>
        <w:t>Zdrowaś Maryjo</w:t>
      </w:r>
      <w:r w:rsidR="00174FF0">
        <w:rPr>
          <w:rFonts w:ascii="Times New Roman" w:hAnsi="Times New Roman" w:cs="Times New Roman"/>
          <w:iCs/>
          <w:sz w:val="24"/>
          <w:szCs w:val="28"/>
        </w:rPr>
        <w:t>,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D6654D">
        <w:rPr>
          <w:rFonts w:ascii="Times New Roman" w:hAnsi="Times New Roman" w:cs="Times New Roman"/>
          <w:sz w:val="24"/>
          <w:szCs w:val="28"/>
        </w:rPr>
        <w:t>.</w:t>
      </w:r>
    </w:p>
    <w:p w14:paraId="4EC844DA" w14:textId="67DCB95F" w:rsidR="00472A5E" w:rsidRPr="007A3628" w:rsidRDefault="007D33F9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Urodziny – Świat, w którym żyję (PU s.274)</w:t>
      </w:r>
      <w:r w:rsidR="007A3628">
        <w:rPr>
          <w:rFonts w:ascii="Times New Roman" w:hAnsi="Times New Roman" w:cs="Times New Roman"/>
          <w:sz w:val="24"/>
          <w:szCs w:val="24"/>
        </w:rPr>
        <w:t>. Temat.</w:t>
      </w:r>
    </w:p>
    <w:p w14:paraId="14CFDAC7" w14:textId="5E190102" w:rsidR="007A3628" w:rsidRPr="007D33F9" w:rsidRDefault="007D33F9" w:rsidP="007A362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Boże Narodzenie: </w:t>
      </w:r>
      <w:r w:rsidRPr="007D33F9">
        <w:rPr>
          <w:rFonts w:ascii="Times New Roman" w:hAnsi="Times New Roman" w:cs="Times New Roman"/>
          <w:sz w:val="24"/>
          <w:szCs w:val="24"/>
        </w:rPr>
        <w:t>Łk 2,1-20</w:t>
      </w:r>
      <w:r>
        <w:rPr>
          <w:rFonts w:ascii="Times New Roman" w:hAnsi="Times New Roman" w:cs="Times New Roman"/>
          <w:sz w:val="24"/>
          <w:szCs w:val="24"/>
        </w:rPr>
        <w:t>. Kontekst: mapa Palestyny, zdjęcia bazyliki Narodzenia Pańskiego w Betlejem.</w:t>
      </w:r>
    </w:p>
    <w:p w14:paraId="00489840" w14:textId="5EEFDA45" w:rsidR="007D33F9" w:rsidRPr="007D33F9" w:rsidRDefault="007D33F9" w:rsidP="007A362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Biblia Audio: Objawienie Pańskie, Święci Młodziankowie, Niedziela Świętej Rodziny, Chrzest Pański.</w:t>
      </w:r>
    </w:p>
    <w:p w14:paraId="32958260" w14:textId="30DD8AD9" w:rsidR="007D33F9" w:rsidRPr="007D33F9" w:rsidRDefault="007D33F9" w:rsidP="007A362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Przygotowanie do Bożego Narodzenia: KP.Zad.1 s.121 lub prezentacja przedmiotów i nakrywanie stołu wigilijnego.</w:t>
      </w:r>
      <w:bookmarkStart w:id="0" w:name="_GoBack"/>
      <w:bookmarkEnd w:id="0"/>
    </w:p>
    <w:p w14:paraId="4F64D4A1" w14:textId="1926FB22" w:rsidR="007A3628" w:rsidRPr="007A3628" w:rsidRDefault="007D33F9" w:rsidP="007A362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</w:t>
      </w:r>
      <w:r w:rsidRPr="007D33F9">
        <w:rPr>
          <w:rFonts w:ascii="Times New Roman" w:hAnsi="Times New Roman" w:cs="Times New Roman"/>
          <w:sz w:val="24"/>
          <w:szCs w:val="28"/>
        </w:rPr>
        <w:t xml:space="preserve">ilm </w:t>
      </w:r>
      <w:r w:rsidRPr="007D33F9">
        <w:rPr>
          <w:rFonts w:ascii="Times New Roman" w:hAnsi="Times New Roman" w:cs="Times New Roman"/>
          <w:i/>
          <w:sz w:val="24"/>
          <w:szCs w:val="28"/>
        </w:rPr>
        <w:t>Narodziny Jezusa: Ewangelia wg św. Łukasza 1-2</w:t>
      </w:r>
      <w:r w:rsidRPr="007D33F9">
        <w:rPr>
          <w:rFonts w:ascii="Times New Roman" w:hAnsi="Times New Roman" w:cs="Times New Roman"/>
          <w:sz w:val="24"/>
          <w:szCs w:val="28"/>
        </w:rPr>
        <w:t xml:space="preserve"> (</w:t>
      </w:r>
      <w:hyperlink r:id="rId8" w:history="1">
        <w:r w:rsidRPr="00E72494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https://www.youtube.com/watch?v=9Gt72u</w:t>
        </w:r>
        <w:r w:rsidRPr="00E72494">
          <w:rPr>
            <w:rStyle w:val="Hipercze"/>
            <w:rFonts w:ascii="Times New Roman" w:hAnsi="Times New Roman" w:cs="Times New Roman"/>
            <w:sz w:val="24"/>
            <w:szCs w:val="28"/>
          </w:rPr>
          <w:softHyphen/>
          <w:t>GWOWY</w:t>
        </w:r>
      </w:hyperlink>
      <w:r>
        <w:rPr>
          <w:rFonts w:ascii="Times New Roman" w:hAnsi="Times New Roman" w:cs="Times New Roman"/>
          <w:sz w:val="24"/>
          <w:szCs w:val="28"/>
        </w:rPr>
        <w:t>)</w:t>
      </w:r>
      <w:r w:rsidR="007A3628">
        <w:rPr>
          <w:rFonts w:ascii="Times New Roman" w:hAnsi="Times New Roman" w:cs="Times New Roman"/>
          <w:sz w:val="24"/>
          <w:szCs w:val="28"/>
        </w:rPr>
        <w:t>.</w:t>
      </w:r>
    </w:p>
    <w:p w14:paraId="388ED2C3" w14:textId="1C7D9D84" w:rsidR="009B4E35" w:rsidRPr="00B9096A" w:rsidRDefault="007D33F9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Śpiew kolędy </w:t>
      </w:r>
      <w:r>
        <w:rPr>
          <w:rFonts w:ascii="Times New Roman" w:hAnsi="Times New Roman" w:cs="Times New Roman"/>
          <w:i/>
          <w:sz w:val="24"/>
          <w:szCs w:val="28"/>
        </w:rPr>
        <w:t>Cicha noc</w:t>
      </w:r>
      <w:r w:rsidR="007A3628"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EE83E87" w14:textId="6363B76A" w:rsidR="00174FF0" w:rsidRPr="00174FF0" w:rsidRDefault="007D33F9" w:rsidP="00472A5E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D33F9">
        <w:rPr>
          <w:rFonts w:ascii="Times New Roman" w:hAnsi="Times New Roman" w:cs="Times New Roman"/>
          <w:sz w:val="24"/>
          <w:szCs w:val="28"/>
        </w:rPr>
        <w:t>Jezus Chrystus narodził się ponad dwa tysiące lat temu w Betle</w:t>
      </w:r>
      <w:r w:rsidRPr="007D33F9">
        <w:rPr>
          <w:rFonts w:ascii="Times New Roman" w:hAnsi="Times New Roman" w:cs="Times New Roman"/>
          <w:sz w:val="24"/>
          <w:szCs w:val="28"/>
        </w:rPr>
        <w:softHyphen/>
        <w:t>jem. Przyjściu na świat Zbawiciela towarzyszyły niezwykłe wy</w:t>
      </w:r>
      <w:r w:rsidRPr="007D33F9">
        <w:rPr>
          <w:rFonts w:ascii="Times New Roman" w:hAnsi="Times New Roman" w:cs="Times New Roman"/>
          <w:sz w:val="24"/>
          <w:szCs w:val="28"/>
        </w:rPr>
        <w:softHyphen/>
        <w:t>darzenia (objawienie chórów anielskich, pokłon pasterzy, uka</w:t>
      </w:r>
      <w:r w:rsidRPr="007D33F9">
        <w:rPr>
          <w:rFonts w:ascii="Times New Roman" w:hAnsi="Times New Roman" w:cs="Times New Roman"/>
          <w:sz w:val="24"/>
          <w:szCs w:val="28"/>
        </w:rPr>
        <w:softHyphen/>
        <w:t xml:space="preserve">zanie się gwiazdy, wizyta mędrców ze Wschodu, ucieczka Świętej Rodziny do Egiptu, rzeź niemowląt w Betlejem). Uroczystość Narodzenia Pańskiego obchodzona </w:t>
      </w:r>
      <w:r w:rsidRPr="007D33F9">
        <w:rPr>
          <w:rFonts w:ascii="Times New Roman" w:hAnsi="Times New Roman" w:cs="Times New Roman"/>
          <w:sz w:val="24"/>
          <w:szCs w:val="28"/>
        </w:rPr>
        <w:t>jest w liturgii Kościoła 25 grudnia. Boże Narodzenie jest do</w:t>
      </w:r>
      <w:r w:rsidRPr="007D33F9">
        <w:rPr>
          <w:rFonts w:ascii="Times New Roman" w:hAnsi="Times New Roman" w:cs="Times New Roman"/>
          <w:sz w:val="24"/>
          <w:szCs w:val="28"/>
        </w:rPr>
        <w:softHyphen/>
        <w:t>wodem wielkiej miłości Pana Boga do każdego człowieka</w:t>
      </w:r>
      <w:r w:rsidR="00F65D74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5E0C2384" w:rsidR="00EA0524" w:rsidRPr="00B81C6C" w:rsidRDefault="00EA0524" w:rsidP="00571B28">
      <w:pPr>
        <w:keepNext/>
        <w:spacing w:before="12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9CCBFB5" w14:textId="0955E360" w:rsidR="007A3628" w:rsidRPr="007A3628" w:rsidRDefault="007D33F9" w:rsidP="007A362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D33F9">
        <w:rPr>
          <w:rFonts w:ascii="Times New Roman" w:hAnsi="Times New Roman" w:cs="Times New Roman"/>
          <w:sz w:val="24"/>
          <w:szCs w:val="28"/>
        </w:rPr>
        <w:t>Zaangażuj się w zewnętrzne przygotowania do świąt Bożego Narodzenia – pomóż w pracach domowych. Przez spowiedź świętą i udział w roratach przygotuj serce na spotkanie z nowo narodzonym Jezusem</w:t>
      </w:r>
      <w:r w:rsidR="00F65D74">
        <w:rPr>
          <w:rFonts w:ascii="Times New Roman" w:hAnsi="Times New Roman" w:cs="Times New Roman"/>
          <w:sz w:val="24"/>
          <w:szCs w:val="28"/>
        </w:rPr>
        <w:t>.</w:t>
      </w:r>
    </w:p>
    <w:sectPr w:rsidR="007A3628" w:rsidRPr="007A3628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4DC64" w14:textId="77777777" w:rsidR="006D5A3D" w:rsidRDefault="006D5A3D" w:rsidP="00B96BBD">
      <w:pPr>
        <w:spacing w:after="0" w:line="240" w:lineRule="auto"/>
      </w:pPr>
      <w:r>
        <w:separator/>
      </w:r>
    </w:p>
  </w:endnote>
  <w:endnote w:type="continuationSeparator" w:id="0">
    <w:p w14:paraId="3E00D400" w14:textId="77777777" w:rsidR="006D5A3D" w:rsidRDefault="006D5A3D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A9524" w14:textId="77777777" w:rsidR="006D5A3D" w:rsidRDefault="006D5A3D" w:rsidP="00B96BBD">
      <w:pPr>
        <w:spacing w:after="0" w:line="240" w:lineRule="auto"/>
      </w:pPr>
      <w:r>
        <w:separator/>
      </w:r>
    </w:p>
  </w:footnote>
  <w:footnote w:type="continuationSeparator" w:id="0">
    <w:p w14:paraId="5AE32D9C" w14:textId="77777777" w:rsidR="006D5A3D" w:rsidRDefault="006D5A3D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C17CA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74FF0"/>
    <w:rsid w:val="001C66D9"/>
    <w:rsid w:val="001E6EBB"/>
    <w:rsid w:val="002017FE"/>
    <w:rsid w:val="00230593"/>
    <w:rsid w:val="00293500"/>
    <w:rsid w:val="002A2246"/>
    <w:rsid w:val="002C3AF2"/>
    <w:rsid w:val="002F33BC"/>
    <w:rsid w:val="0034240E"/>
    <w:rsid w:val="00352DFF"/>
    <w:rsid w:val="003921D4"/>
    <w:rsid w:val="003D451A"/>
    <w:rsid w:val="003F397D"/>
    <w:rsid w:val="0040346D"/>
    <w:rsid w:val="00414FD1"/>
    <w:rsid w:val="00426D02"/>
    <w:rsid w:val="00444207"/>
    <w:rsid w:val="00447DAA"/>
    <w:rsid w:val="004619C9"/>
    <w:rsid w:val="00472A5E"/>
    <w:rsid w:val="004742D5"/>
    <w:rsid w:val="00475243"/>
    <w:rsid w:val="00494CBF"/>
    <w:rsid w:val="004C764A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71B28"/>
    <w:rsid w:val="005806B9"/>
    <w:rsid w:val="0058238E"/>
    <w:rsid w:val="006144D2"/>
    <w:rsid w:val="0062393B"/>
    <w:rsid w:val="0064303D"/>
    <w:rsid w:val="00651D10"/>
    <w:rsid w:val="006544D4"/>
    <w:rsid w:val="00665C78"/>
    <w:rsid w:val="006C0511"/>
    <w:rsid w:val="006D5A3D"/>
    <w:rsid w:val="006E6F55"/>
    <w:rsid w:val="006E76FD"/>
    <w:rsid w:val="00714C38"/>
    <w:rsid w:val="0074421F"/>
    <w:rsid w:val="00756917"/>
    <w:rsid w:val="00767FDA"/>
    <w:rsid w:val="007841A9"/>
    <w:rsid w:val="007A2819"/>
    <w:rsid w:val="007A3628"/>
    <w:rsid w:val="007C06B7"/>
    <w:rsid w:val="007D33F9"/>
    <w:rsid w:val="007F7E50"/>
    <w:rsid w:val="008002C1"/>
    <w:rsid w:val="0083009E"/>
    <w:rsid w:val="00833872"/>
    <w:rsid w:val="00860FAB"/>
    <w:rsid w:val="00867B65"/>
    <w:rsid w:val="00880C32"/>
    <w:rsid w:val="00885ACE"/>
    <w:rsid w:val="0089230C"/>
    <w:rsid w:val="008A626D"/>
    <w:rsid w:val="008B1E65"/>
    <w:rsid w:val="008B40EB"/>
    <w:rsid w:val="009461ED"/>
    <w:rsid w:val="009567F9"/>
    <w:rsid w:val="009914C0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A5F46"/>
    <w:rsid w:val="00BB3F4D"/>
    <w:rsid w:val="00BD4B60"/>
    <w:rsid w:val="00BE3BEB"/>
    <w:rsid w:val="00C3694B"/>
    <w:rsid w:val="00C4178D"/>
    <w:rsid w:val="00C51099"/>
    <w:rsid w:val="00C528F6"/>
    <w:rsid w:val="00C54B1D"/>
    <w:rsid w:val="00C76D2E"/>
    <w:rsid w:val="00C87D5A"/>
    <w:rsid w:val="00CD18DB"/>
    <w:rsid w:val="00CF48D8"/>
    <w:rsid w:val="00D42550"/>
    <w:rsid w:val="00D6531B"/>
    <w:rsid w:val="00D6654D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D2041"/>
    <w:rsid w:val="00EE3F9D"/>
    <w:rsid w:val="00EE4B98"/>
    <w:rsid w:val="00EE5F6D"/>
    <w:rsid w:val="00F65D74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Gt72uGWOW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B79E-7E93-4AB4-A2C0-9D6223CB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2021-08-10T10:12:00Z</dcterms:created>
  <dcterms:modified xsi:type="dcterms:W3CDTF">2021-08-10T10:12:00Z</dcterms:modified>
</cp:coreProperties>
</file>