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9B07CA5" w:rsidR="00CF48D8" w:rsidRPr="00C35CF2" w:rsidRDefault="00C35CF2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16. Jesteśmy przyjaciółmi Jezusa</w:t>
      </w:r>
    </w:p>
    <w:p w14:paraId="41E0D1D0" w14:textId="6E5C1041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35CF2" w:rsidRPr="00C35CF2">
        <w:rPr>
          <w:rFonts w:ascii="Times New Roman" w:hAnsi="Times New Roman" w:cs="Times New Roman"/>
          <w:sz w:val="26"/>
          <w:szCs w:val="26"/>
        </w:rPr>
        <w:t>Uświadomienie prawdy, że jesteśmy przyjaciółmi Jezusa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36ABCA1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C35CF2" w:rsidRPr="00C35CF2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61EEE466" w:rsidR="00280F44" w:rsidRPr="00C35CF2" w:rsidRDefault="00C35CF2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C35CF2">
        <w:rPr>
          <w:rFonts w:ascii="Times New Roman" w:hAnsi="Times New Roman" w:cs="Times New Roman"/>
          <w:i/>
          <w:iCs/>
          <w:sz w:val="26"/>
          <w:szCs w:val="26"/>
        </w:rPr>
        <w:t>Akt miłości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04F1F31D" w:rsidR="005A1469" w:rsidRPr="00C35CF2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8734D9" w:rsidRPr="00C35CF2">
        <w:rPr>
          <w:rFonts w:ascii="Times New Roman" w:hAnsi="Times New Roman" w:cs="Times New Roman"/>
          <w:sz w:val="26"/>
          <w:szCs w:val="26"/>
        </w:rPr>
        <w:t>5</w:t>
      </w:r>
      <w:r w:rsidR="00C35CF2" w:rsidRPr="00C35CF2">
        <w:rPr>
          <w:rFonts w:ascii="Times New Roman" w:hAnsi="Times New Roman" w:cs="Times New Roman"/>
          <w:sz w:val="26"/>
          <w:szCs w:val="26"/>
        </w:rPr>
        <w:t>6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B6CA06A" w14:textId="7094E767" w:rsidR="00280F44" w:rsidRDefault="00C35CF2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Opowiadanie</w:t>
      </w:r>
      <w:r>
        <w:rPr>
          <w:rFonts w:ascii="Times New Roman" w:hAnsi="Times New Roman" w:cs="Times New Roman"/>
          <w:sz w:val="26"/>
          <w:szCs w:val="26"/>
        </w:rPr>
        <w:t xml:space="preserve"> 1 i pytania do tekstu.</w:t>
      </w:r>
    </w:p>
    <w:p w14:paraId="1B7E5E38" w14:textId="74203A58" w:rsidR="00C35CF2" w:rsidRDefault="00C35CF2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2 i pytania do tekstu.</w:t>
      </w:r>
    </w:p>
    <w:p w14:paraId="6BB98C13" w14:textId="77777777" w:rsidR="00C35CF2" w:rsidRDefault="00C35CF2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Czym jest przyjaźń? </w:t>
      </w:r>
    </w:p>
    <w:p w14:paraId="136B2C72" w14:textId="2B00B878" w:rsidR="00C35CF2" w:rsidRDefault="00C35CF2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 jestem przyjacielem Jezusa? Zad.1. s.58.</w:t>
      </w:r>
    </w:p>
    <w:p w14:paraId="55B19FDF" w14:textId="6AE0BD3A" w:rsidR="00C35CF2" w:rsidRPr="00C35CF2" w:rsidRDefault="00C35CF2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Kocham Cię, Jezu, jesteś w sercu mym.</w:t>
      </w:r>
    </w:p>
    <w:p w14:paraId="5BE0BD7E" w14:textId="0438CADB" w:rsidR="00102046" w:rsidRPr="00C35CF2" w:rsidRDefault="0010204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2C4A2DD6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5438A8" w:rsidRPr="00C35CF2">
        <w:rPr>
          <w:rFonts w:ascii="Times New Roman" w:hAnsi="Times New Roman" w:cs="Times New Roman"/>
          <w:sz w:val="26"/>
          <w:szCs w:val="26"/>
        </w:rPr>
        <w:t>5</w:t>
      </w:r>
      <w:r w:rsidR="00C35CF2">
        <w:rPr>
          <w:rFonts w:ascii="Times New Roman" w:hAnsi="Times New Roman" w:cs="Times New Roman"/>
          <w:sz w:val="26"/>
          <w:szCs w:val="26"/>
        </w:rPr>
        <w:t>9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0614BDF0" w14:textId="0806C83D" w:rsidR="008734D9" w:rsidRPr="00C35CF2" w:rsidRDefault="0090652D" w:rsidP="006A79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 xml:space="preserve">Śpiew </w:t>
      </w:r>
      <w:r w:rsidR="00C35CF2">
        <w:rPr>
          <w:rFonts w:ascii="Times New Roman" w:hAnsi="Times New Roman" w:cs="Times New Roman"/>
          <w:i/>
          <w:iCs/>
          <w:sz w:val="26"/>
          <w:szCs w:val="26"/>
        </w:rPr>
        <w:t>Jezus przez życie mnie wiedzie</w:t>
      </w:r>
      <w:r w:rsidR="00C35CF2">
        <w:rPr>
          <w:rFonts w:ascii="Times New Roman" w:hAnsi="Times New Roman" w:cs="Times New Roman"/>
          <w:sz w:val="26"/>
          <w:szCs w:val="26"/>
        </w:rPr>
        <w:t>.</w:t>
      </w:r>
    </w:p>
    <w:p w14:paraId="17259967" w14:textId="097503BF" w:rsidR="00C35CF2" w:rsidRPr="00C35CF2" w:rsidRDefault="00C35CF2" w:rsidP="00C35CF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CF2">
        <w:rPr>
          <w:rFonts w:ascii="Times New Roman" w:hAnsi="Times New Roman" w:cs="Times New Roman"/>
          <w:b/>
          <w:bCs/>
          <w:sz w:val="24"/>
          <w:szCs w:val="24"/>
          <w:u w:val="single"/>
        </w:rPr>
        <w:t>Opowiadanie 1</w:t>
      </w:r>
    </w:p>
    <w:p w14:paraId="7FF0C023" w14:textId="080D3F72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Nazywał się Frank, był starszy od swojego przyjaciela, miał 20 lat. Młodszy – Ted miał 18 lat.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Zawsze byli razem, przyjaźnili się od czasów szkoły podstawowej. Postanowili zaciągnąć się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razem do wojska. Przed wyjazdem przyrzekli sobie i rodzicom, że będą się o siebie nawzajem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troszczyli. Mieli wiele szczęścia, znaleźli się w tym samym oddziale wojskowym.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Ich oddział został wysłany na wojnę. Była to straszliwa wojna, która toczyła się na rozpalonych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piaskach pustyni. Przez pewien czas Frank i Ted przebywali bezpieczni w okopach. Lecz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pewnego wieczoru przyszedł rozkaz, aby wkroczyć na terytorium nieprzyjaciela. Żołnierze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pod silnym ogniem wroga dotarli do jakiejś wioski. Nie było wśród nich Teda. Frank szukał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go wszędzie, wśród zabitych, pośród rannych. Znalazł jego nazwisko na liście zaginionych.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Poszedł do dowódcy.</w:t>
      </w:r>
    </w:p>
    <w:p w14:paraId="52080104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– Proszę o pozwolenie na odszukanie mojego przyjaciela – powiedział.</w:t>
      </w:r>
    </w:p>
    <w:p w14:paraId="7D5AA731" w14:textId="7C607293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– To zbyt niebezpieczne – odpowiedział dowódca. – Straciłem już twojego przyjaciela, stracę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również ciebie. Tam ciągle strzelają.</w:t>
      </w:r>
    </w:p>
    <w:p w14:paraId="0E849130" w14:textId="030C49BA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Frank mimo wszystko poszedł. Po kilku godzinach poszukiwań odnalazł Teda śmiertelnie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 xml:space="preserve">rannego. Wziął go na swoje plecy, gdy nagle poczuł </w:t>
      </w:r>
      <w:r w:rsidRPr="00C35CF2">
        <w:rPr>
          <w:rFonts w:ascii="Times New Roman" w:hAnsi="Times New Roman" w:cs="Times New Roman"/>
          <w:sz w:val="24"/>
          <w:szCs w:val="24"/>
        </w:rPr>
        <w:t>straszny ból: jeden z pocisków trafił prosto</w:t>
      </w:r>
      <w:r w:rsidRPr="00C35CF2">
        <w:rPr>
          <w:rFonts w:ascii="Times New Roman" w:hAnsi="Times New Roman" w:cs="Times New Roman"/>
          <w:sz w:val="24"/>
          <w:szCs w:val="24"/>
        </w:rPr>
        <w:t xml:space="preserve"> </w:t>
      </w:r>
      <w:r w:rsidRPr="00C35CF2">
        <w:rPr>
          <w:rFonts w:ascii="Times New Roman" w:hAnsi="Times New Roman" w:cs="Times New Roman"/>
          <w:sz w:val="24"/>
          <w:szCs w:val="24"/>
        </w:rPr>
        <w:t>w niego. Nadludzkim wysiłkiem udało mu się donieść przyjaciela do obozu.</w:t>
      </w:r>
    </w:p>
    <w:p w14:paraId="0EC28E52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– Warto było umierać, żeby uratować umarłego? – spytał dowódca.</w:t>
      </w:r>
    </w:p>
    <w:p w14:paraId="16902AB8" w14:textId="61B630A8" w:rsidR="00C35CF2" w:rsidRPr="00C35CF2" w:rsidRDefault="00C35CF2" w:rsidP="00C35C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</w:rPr>
        <w:t>– Tak – wyszeptał Frank – przed śmiercią Ted mi powiedział: „Wiedziałem, że przyjdziesz”.</w:t>
      </w:r>
    </w:p>
    <w:p w14:paraId="54B504D9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5CF2">
        <w:rPr>
          <w:rFonts w:ascii="Times New Roman" w:hAnsi="Times New Roman" w:cs="Times New Roman"/>
          <w:sz w:val="18"/>
          <w:szCs w:val="18"/>
        </w:rPr>
        <w:t xml:space="preserve">Bruno Ferrero, </w:t>
      </w:r>
      <w:proofErr w:type="spellStart"/>
      <w:r w:rsidRPr="00C35CF2">
        <w:rPr>
          <w:rFonts w:ascii="Times New Roman" w:hAnsi="Times New Roman" w:cs="Times New Roman"/>
          <w:i/>
          <w:iCs/>
          <w:sz w:val="18"/>
          <w:szCs w:val="18"/>
        </w:rPr>
        <w:t>Due</w:t>
      </w:r>
      <w:proofErr w:type="spellEnd"/>
      <w:r w:rsidRPr="00C35C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35CF2">
        <w:rPr>
          <w:rFonts w:ascii="Times New Roman" w:hAnsi="Times New Roman" w:cs="Times New Roman"/>
          <w:i/>
          <w:iCs/>
          <w:sz w:val="18"/>
          <w:szCs w:val="18"/>
        </w:rPr>
        <w:t>amici</w:t>
      </w:r>
      <w:proofErr w:type="spellEnd"/>
      <w:r w:rsidRPr="00C35C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35CF2">
        <w:rPr>
          <w:rFonts w:ascii="Times New Roman" w:hAnsi="Times New Roman" w:cs="Times New Roman"/>
          <w:sz w:val="18"/>
          <w:szCs w:val="18"/>
        </w:rPr>
        <w:t>(</w:t>
      </w:r>
      <w:r w:rsidRPr="00C35CF2">
        <w:rPr>
          <w:rFonts w:ascii="Times New Roman" w:hAnsi="Times New Roman" w:cs="Times New Roman"/>
          <w:i/>
          <w:iCs/>
          <w:sz w:val="18"/>
          <w:szCs w:val="18"/>
        </w:rPr>
        <w:t>Dwaj przyjaciele</w:t>
      </w:r>
      <w:r w:rsidRPr="00C35CF2">
        <w:rPr>
          <w:rFonts w:ascii="Times New Roman" w:hAnsi="Times New Roman" w:cs="Times New Roman"/>
          <w:sz w:val="18"/>
          <w:szCs w:val="18"/>
        </w:rPr>
        <w:t xml:space="preserve">), tłumaczenie: s. Monika </w:t>
      </w:r>
      <w:proofErr w:type="spellStart"/>
      <w:r w:rsidRPr="00C35CF2">
        <w:rPr>
          <w:rFonts w:ascii="Times New Roman" w:hAnsi="Times New Roman" w:cs="Times New Roman"/>
          <w:sz w:val="18"/>
          <w:szCs w:val="18"/>
        </w:rPr>
        <w:t>Boryca</w:t>
      </w:r>
      <w:proofErr w:type="spellEnd"/>
      <w:r w:rsidRPr="00C35CF2">
        <w:rPr>
          <w:rFonts w:ascii="Times New Roman" w:hAnsi="Times New Roman" w:cs="Times New Roman"/>
          <w:sz w:val="18"/>
          <w:szCs w:val="18"/>
        </w:rPr>
        <w:t xml:space="preserve"> SDVI,</w:t>
      </w:r>
    </w:p>
    <w:p w14:paraId="1DBD8C0C" w14:textId="67C8EA4B" w:rsidR="00C35CF2" w:rsidRPr="00C35CF2" w:rsidRDefault="00C35CF2" w:rsidP="00C35CF2">
      <w:pPr>
        <w:jc w:val="right"/>
        <w:rPr>
          <w:rFonts w:ascii="Times New Roman" w:hAnsi="Times New Roman" w:cs="Times New Roman"/>
          <w:sz w:val="18"/>
          <w:szCs w:val="18"/>
        </w:rPr>
      </w:pPr>
      <w:r w:rsidRPr="00C35CF2">
        <w:rPr>
          <w:rFonts w:ascii="Times New Roman" w:hAnsi="Times New Roman" w:cs="Times New Roman"/>
          <w:sz w:val="18"/>
          <w:szCs w:val="18"/>
        </w:rPr>
        <w:t xml:space="preserve">w: </w:t>
      </w:r>
      <w:hyperlink r:id="rId8" w:history="1">
        <w:r w:rsidRPr="00C35CF2">
          <w:rPr>
            <w:rStyle w:val="Hipercze"/>
            <w:rFonts w:ascii="Times New Roman" w:hAnsi="Times New Roman" w:cs="Times New Roman"/>
            <w:sz w:val="18"/>
            <w:szCs w:val="18"/>
          </w:rPr>
          <w:t>http://www.elledici.org/educazione/cantodelgrillo/idueamici.php</w:t>
        </w:r>
      </w:hyperlink>
    </w:p>
    <w:p w14:paraId="495564CC" w14:textId="36E8EB1D" w:rsidR="00C35CF2" w:rsidRPr="00C35CF2" w:rsidRDefault="00C35CF2" w:rsidP="00C35CF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CF2">
        <w:rPr>
          <w:rFonts w:ascii="Times New Roman" w:hAnsi="Times New Roman" w:cs="Times New Roman"/>
          <w:b/>
          <w:bCs/>
          <w:sz w:val="24"/>
          <w:szCs w:val="24"/>
          <w:u w:val="single"/>
        </w:rPr>
        <w:t>Opowiadanie 2</w:t>
      </w:r>
    </w:p>
    <w:p w14:paraId="0DED765B" w14:textId="25AFB2C3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Codziennie w południe pewien młody człowiek zjawiał się przy drzwiach kościoła i po kilku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minutach odchodził. Nosił kraciastą koszulę i podarte dżinsy tak jak wszyscy chłopcy w jego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wieku. Miał w ręku papierową torebkę z bułkami na obiad. Proboszcz, trochę nieufny, zapytał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go kiedyś, po co tu przychodzi. Wiadomo, że w obecnych czasach istnieją ludzie, którzy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okradają również kościoły.</w:t>
      </w:r>
    </w:p>
    <w:p w14:paraId="69E23AAD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Przychodzę się pomodlić – odpowiedział chłopak.</w:t>
      </w:r>
    </w:p>
    <w:p w14:paraId="26F1F2D7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Pomodlić się... Jak możesz modlić się tak szybko?</w:t>
      </w:r>
    </w:p>
    <w:p w14:paraId="67FFFAE7" w14:textId="507E7EA8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Och... codziennie zjawiam się w tym kościele w południe i mówię tylko: „Jezu, przyszedł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Jim”, potem odchodzę. To maleńka modlitwa, ale jestem pewien, że On słucha.</w:t>
      </w:r>
    </w:p>
    <w:p w14:paraId="52FAF2B1" w14:textId="62E62B58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Kilka dni później, w wyniku wypadku przy pracy, chłopak został przewieziony do szpitala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z bardzo bolesnymi złamaniami. Umieszczono go w pokoju razem z innymi chorymi. Jego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przybycie zmieniło oddział.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Po kilku dniach jego pokój stał się miejscem spotkań pacjentów z tego samego korytarza.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Młodzi i starzy spotykali się przy jego łóżku, a on miał uśmiech i słowo otuchy dla każdego.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Przyszedł odwiedzić go również proboszcz i w towarzystwie pielęgniarki stanął przy łóżku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chłopaka.</w:t>
      </w:r>
    </w:p>
    <w:p w14:paraId="48FEE803" w14:textId="7E08955B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Powiedziano mi, że jesteś cały pokiereszowany, ale że pomimo to wszystkim dodajesz otuchy.</w:t>
      </w:r>
      <w:r w:rsidRPr="00C35CF2">
        <w:rPr>
          <w:rFonts w:ascii="ClassGarmndEU-Normal" w:hAnsi="ClassGarmndEU-Normal" w:cs="ClassGarmndEU-Normal"/>
          <w:sz w:val="24"/>
          <w:szCs w:val="24"/>
        </w:rPr>
        <w:t xml:space="preserve"> </w:t>
      </w:r>
      <w:r w:rsidRPr="00C35CF2">
        <w:rPr>
          <w:rFonts w:ascii="ClassGarmndEU-Normal" w:hAnsi="ClassGarmndEU-Normal" w:cs="ClassGarmndEU-Normal"/>
          <w:sz w:val="24"/>
          <w:szCs w:val="24"/>
        </w:rPr>
        <w:t>Jak to robisz?</w:t>
      </w:r>
    </w:p>
    <w:p w14:paraId="7617880A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To dzięki Komuś, Kto przychodzi odwiedzić mnie w południe.</w:t>
      </w:r>
    </w:p>
    <w:p w14:paraId="7FCAE4C2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Pielęgniarka przerwała mu:</w:t>
      </w:r>
    </w:p>
    <w:p w14:paraId="25B6F3DE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Tu nikt nie przychodzi w południe...</w:t>
      </w:r>
    </w:p>
    <w:p w14:paraId="7C5215EE" w14:textId="073C79CC" w:rsidR="00C35CF2" w:rsidRPr="00C35CF2" w:rsidRDefault="00C35CF2" w:rsidP="00C35CF2">
      <w:pPr>
        <w:autoSpaceDE w:val="0"/>
        <w:autoSpaceDN w:val="0"/>
        <w:adjustRightInd w:val="0"/>
        <w:spacing w:line="240" w:lineRule="auto"/>
        <w:rPr>
          <w:rFonts w:ascii="ClassGarmndEU-Normal" w:hAnsi="ClassGarmndEU-Normal" w:cs="ClassGarmndEU-Normal"/>
          <w:sz w:val="24"/>
          <w:szCs w:val="24"/>
        </w:rPr>
      </w:pPr>
      <w:r w:rsidRPr="00C35CF2">
        <w:rPr>
          <w:rFonts w:ascii="ClassGarmndEU-Normal" w:hAnsi="ClassGarmndEU-Normal" w:cs="ClassGarmndEU-Normal"/>
          <w:sz w:val="24"/>
          <w:szCs w:val="24"/>
        </w:rPr>
        <w:t>– O, tak! Przychodzi tu codziennie i stając w drzwiach, mówi: „Jim, to Ja, Jezus” i odchodzi.</w:t>
      </w:r>
    </w:p>
    <w:p w14:paraId="4CFBCE1E" w14:textId="77777777" w:rsidR="00C35CF2" w:rsidRPr="00C35CF2" w:rsidRDefault="00C35CF2" w:rsidP="00C35CF2">
      <w:pPr>
        <w:autoSpaceDE w:val="0"/>
        <w:autoSpaceDN w:val="0"/>
        <w:adjustRightInd w:val="0"/>
        <w:spacing w:after="0" w:line="240" w:lineRule="auto"/>
        <w:jc w:val="right"/>
        <w:rPr>
          <w:rFonts w:ascii="ClassGarmndEU-Normal" w:hAnsi="ClassGarmndEU-Normal" w:cs="ClassGarmndEU-Normal"/>
          <w:sz w:val="18"/>
          <w:szCs w:val="18"/>
        </w:rPr>
      </w:pPr>
      <w:r w:rsidRPr="00C35CF2">
        <w:rPr>
          <w:rFonts w:ascii="ClassGarmndEU-Normal" w:hAnsi="ClassGarmndEU-Normal" w:cs="ClassGarmndEU-Normal"/>
          <w:sz w:val="18"/>
          <w:szCs w:val="18"/>
        </w:rPr>
        <w:t xml:space="preserve">Bruno Ferrero, </w:t>
      </w:r>
      <w:proofErr w:type="spellStart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L’uomo</w:t>
      </w:r>
      <w:proofErr w:type="spellEnd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 xml:space="preserve"> </w:t>
      </w:r>
      <w:proofErr w:type="spellStart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che</w:t>
      </w:r>
      <w:proofErr w:type="spellEnd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 xml:space="preserve"> </w:t>
      </w:r>
      <w:proofErr w:type="spellStart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pregava</w:t>
      </w:r>
      <w:proofErr w:type="spellEnd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 xml:space="preserve"> </w:t>
      </w:r>
      <w:proofErr w:type="spellStart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nel</w:t>
      </w:r>
      <w:proofErr w:type="spellEnd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 xml:space="preserve"> </w:t>
      </w:r>
      <w:proofErr w:type="spellStart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silenzio</w:t>
      </w:r>
      <w:proofErr w:type="spellEnd"/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 xml:space="preserve"> </w:t>
      </w:r>
      <w:r w:rsidRPr="00C35CF2">
        <w:rPr>
          <w:rFonts w:ascii="ClassGarmndEU-Normal" w:hAnsi="ClassGarmndEU-Normal" w:cs="ClassGarmndEU-Normal"/>
          <w:sz w:val="18"/>
          <w:szCs w:val="18"/>
        </w:rPr>
        <w:t>(</w:t>
      </w:r>
      <w:r w:rsidRPr="00C35CF2">
        <w:rPr>
          <w:rFonts w:ascii="ClassGarmndEU-Italic" w:hAnsi="ClassGarmndEU-Italic" w:cs="ClassGarmndEU-Italic"/>
          <w:i/>
          <w:iCs/>
          <w:sz w:val="18"/>
          <w:szCs w:val="18"/>
        </w:rPr>
        <w:t>Wizyta</w:t>
      </w:r>
      <w:r w:rsidRPr="00C35CF2">
        <w:rPr>
          <w:rFonts w:ascii="ClassGarmndEU-Normal" w:hAnsi="ClassGarmndEU-Normal" w:cs="ClassGarmndEU-Normal"/>
          <w:sz w:val="18"/>
          <w:szCs w:val="18"/>
        </w:rPr>
        <w:t xml:space="preserve">), tłumaczenie: s. Monika </w:t>
      </w:r>
      <w:proofErr w:type="spellStart"/>
      <w:r w:rsidRPr="00C35CF2">
        <w:rPr>
          <w:rFonts w:ascii="ClassGarmndEU-Normal" w:hAnsi="ClassGarmndEU-Normal" w:cs="ClassGarmndEU-Normal"/>
          <w:sz w:val="18"/>
          <w:szCs w:val="18"/>
        </w:rPr>
        <w:t>Boryca</w:t>
      </w:r>
      <w:proofErr w:type="spellEnd"/>
      <w:r w:rsidRPr="00C35CF2">
        <w:rPr>
          <w:rFonts w:ascii="ClassGarmndEU-Normal" w:hAnsi="ClassGarmndEU-Normal" w:cs="ClassGarmndEU-Normal"/>
          <w:sz w:val="18"/>
          <w:szCs w:val="18"/>
        </w:rPr>
        <w:t xml:space="preserve"> SDVI,</w:t>
      </w:r>
    </w:p>
    <w:p w14:paraId="1F64AA73" w14:textId="49483B39" w:rsidR="00C35CF2" w:rsidRPr="00C35CF2" w:rsidRDefault="00C35CF2" w:rsidP="00C35CF2">
      <w:pPr>
        <w:jc w:val="right"/>
        <w:rPr>
          <w:rFonts w:ascii="Times New Roman" w:hAnsi="Times New Roman" w:cs="Times New Roman"/>
          <w:sz w:val="18"/>
          <w:szCs w:val="18"/>
        </w:rPr>
      </w:pPr>
      <w:r w:rsidRPr="00C35CF2">
        <w:rPr>
          <w:rFonts w:ascii="ClassGarmndEU-Normal" w:hAnsi="ClassGarmndEU-Normal" w:cs="ClassGarmndEU-Normal"/>
          <w:sz w:val="18"/>
          <w:szCs w:val="18"/>
        </w:rPr>
        <w:t>w: http://xoomer.virgilio.it/mendicantedidio/storie-racconti/storie-racconti.htm</w:t>
      </w:r>
      <w:r>
        <w:rPr>
          <w:rFonts w:ascii="ClassGarmndEU-Normal" w:hAnsi="ClassGarmndEU-Normal" w:cs="ClassGarmndEU-Normal"/>
          <w:sz w:val="18"/>
          <w:szCs w:val="18"/>
        </w:rPr>
        <w:t>l</w:t>
      </w:r>
    </w:p>
    <w:sectPr w:rsidR="00C35CF2" w:rsidRPr="00C35CF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23C7" w14:textId="77777777" w:rsidR="001333C6" w:rsidRDefault="001333C6" w:rsidP="00110C95">
      <w:pPr>
        <w:spacing w:after="0" w:line="240" w:lineRule="auto"/>
      </w:pPr>
      <w:r>
        <w:separator/>
      </w:r>
    </w:p>
  </w:endnote>
  <w:endnote w:type="continuationSeparator" w:id="0">
    <w:p w14:paraId="6C35D5A4" w14:textId="77777777" w:rsidR="001333C6" w:rsidRDefault="001333C6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lassGarmndEU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5E4D" w14:textId="77777777" w:rsidR="001333C6" w:rsidRDefault="001333C6" w:rsidP="00110C95">
      <w:pPr>
        <w:spacing w:after="0" w:line="240" w:lineRule="auto"/>
      </w:pPr>
      <w:r>
        <w:separator/>
      </w:r>
    </w:p>
  </w:footnote>
  <w:footnote w:type="continuationSeparator" w:id="0">
    <w:p w14:paraId="4151737E" w14:textId="77777777" w:rsidR="001333C6" w:rsidRDefault="001333C6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02046"/>
    <w:rsid w:val="00110C95"/>
    <w:rsid w:val="0011169E"/>
    <w:rsid w:val="001333C6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35CF2"/>
    <w:rsid w:val="00C51099"/>
    <w:rsid w:val="00CF48D8"/>
    <w:rsid w:val="00D05284"/>
    <w:rsid w:val="00D6531B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dici.org/educazione/cantodelgrillo/idueamic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2021-08-25T11:25:00Z</dcterms:created>
  <dcterms:modified xsi:type="dcterms:W3CDTF">2021-08-25T11:25:00Z</dcterms:modified>
</cp:coreProperties>
</file>