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7031"/>
      </w:tblGrid>
      <w:tr w:rsidR="00B438BC" w:rsidRPr="00B438BC" w:rsidTr="00B438BC">
        <w:trPr>
          <w:trHeight w:val="567"/>
        </w:trPr>
        <w:tc>
          <w:tcPr>
            <w:tcW w:w="26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kadzidło</w:t>
            </w:r>
          </w:p>
        </w:tc>
        <w:tc>
          <w:tcPr>
            <w:tcW w:w="7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symbol modlitwy wznoszącej się do Pana Boga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olej święty</w:t>
            </w:r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symbol życiodajnej siły, uzdrowienia, </w:t>
            </w: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Bożego błogosławieństwa i</w:t>
            </w:r>
            <w:r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  <w:t> </w:t>
            </w: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szczególnego wybrania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woda święcona</w:t>
            </w:r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przypomina chrzest, odpiera wpływ szatana i uprasza nam łaski Boże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ambona</w:t>
            </w:r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miejsce głoszenia Słowa Bożego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ołtarz</w:t>
            </w:r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miejsce sprawowania Liturgii Eucharystycznej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postawa stojąca</w:t>
            </w:r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postawa szacunku, radości i gotowości do działania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postawa klęcząca</w:t>
            </w:r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postawa oznaczająca uniżenie przed Bogiem, uwielbienie Go, pokutę, skruchę, prośbę o opiekę i pomoc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postawa siedząca</w:t>
            </w:r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postawa wyrażająca skupienie słuc</w:t>
            </w: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hającego ucznia, przyjmowanie i</w:t>
            </w:r>
            <w:r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  <w:t> </w:t>
            </w: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rozważanie Słowa Bożego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leżenie krzyżem</w:t>
            </w:r>
          </w:p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(prostracja)</w:t>
            </w:r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postawa najgłębszej pokuty i adoracji</w:t>
            </w:r>
            <w:r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, symbol najgłębszej modlitwy i</w:t>
            </w:r>
            <w:r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  <w:t> </w:t>
            </w: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uniżenia siebie, całkowitego oddania się Bogu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procesja</w:t>
            </w:r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działanie symbolizujące pielgrzymowanie Nowego Ludu Bożego za Chrystusem i z Chrystusem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pokłon</w:t>
            </w:r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 xml:space="preserve">gest wyrażający szacunek, pozdrowienie i uwielbienie, </w:t>
            </w:r>
          </w:p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symbol czci i błagania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podnoszenie oczu</w:t>
            </w:r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gest oznaczający skierowanie modlitwy ku niebu, do Boga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znak pokoju</w:t>
            </w:r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gest oznaczający pojednanie i zgodę z bliźnimi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rozłożenie rąk</w:t>
            </w:r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gest zwrócenia się z całą ufnością do Boga i oczekiwanie od Niego pomocy (jak dziecko, które prosi: weź mnie na ręce)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złożenie rąk</w:t>
            </w:r>
            <w:bookmarkStart w:id="0" w:name="_GoBack"/>
            <w:bookmarkEnd w:id="0"/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podstawowy gest towarzyszący odmawianiu modlitwy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bicie się w piersi</w:t>
            </w:r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gest skruchy i szczerego żalu za grzechy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obmycie rąk</w:t>
            </w:r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gest oznaczający obmycie serca z ludzkich nieprawości</w:t>
            </w:r>
          </w:p>
        </w:tc>
      </w:tr>
      <w:tr w:rsidR="00B438BC" w:rsidRPr="00B438BC" w:rsidTr="00B438BC">
        <w:trPr>
          <w:trHeight w:val="567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  <w:t>znak krzyża</w:t>
            </w:r>
          </w:p>
        </w:tc>
        <w:tc>
          <w:tcPr>
            <w:tcW w:w="703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symbol miłości Boga, bo na nim umarł Chrystus; </w:t>
            </w:r>
          </w:p>
          <w:p w:rsidR="00B438BC" w:rsidRPr="00B438BC" w:rsidRDefault="00B438BC" w:rsidP="00B438BC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B438BC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jako gest jest wyznaniem wiary w Boga </w:t>
            </w:r>
            <w:proofErr w:type="spellStart"/>
            <w:r w:rsidRPr="00B438BC">
              <w:rPr>
                <w:rFonts w:ascii="Liberation Serif" w:eastAsia="NSimSun" w:hAnsi="Liberation Serif" w:cs="Arial"/>
                <w:color w:val="000000"/>
                <w:kern w:val="2"/>
                <w:sz w:val="24"/>
                <w:szCs w:val="24"/>
                <w:lang w:eastAsia="zh-CN" w:bidi="hi-IN"/>
              </w:rPr>
              <w:t>Trójjedynego</w:t>
            </w:r>
            <w:proofErr w:type="spellEnd"/>
          </w:p>
        </w:tc>
      </w:tr>
    </w:tbl>
    <w:p w:rsidR="0004132B" w:rsidRDefault="0004132B"/>
    <w:sectPr w:rsidR="0004132B" w:rsidSect="00B43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BC"/>
    <w:rsid w:val="0004132B"/>
    <w:rsid w:val="00B4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1D3DE-29ED-41E2-9447-0AD58E91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2022-05-21T15:04:00Z</dcterms:created>
  <dcterms:modified xsi:type="dcterms:W3CDTF">2022-05-21T15:05:00Z</dcterms:modified>
</cp:coreProperties>
</file>