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74AB9E56" w:rsidR="00CF48D8" w:rsidRPr="00477270" w:rsidRDefault="00EE6C64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15. Obecność Ducha Świętego w historii zbawienia i w Kościele</w:t>
      </w:r>
    </w:p>
    <w:p w14:paraId="41E0D1D0" w14:textId="01F422D1" w:rsidR="00CF48D8" w:rsidRPr="00C24912" w:rsidRDefault="00CF48D8" w:rsidP="00EE6C64">
      <w:pPr>
        <w:spacing w:after="120"/>
        <w:rPr>
          <w:rFonts w:ascii="Times New Roman" w:hAnsi="Times New Roman" w:cs="Times New Roman"/>
          <w:color w:val="000000"/>
          <w:sz w:val="24"/>
          <w:szCs w:val="23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EE6C64" w:rsidRPr="00EE6C64">
        <w:rPr>
          <w:rFonts w:ascii="Times New Roman" w:hAnsi="Times New Roman" w:cs="Times New Roman"/>
          <w:color w:val="000000"/>
          <w:sz w:val="24"/>
          <w:szCs w:val="23"/>
        </w:rPr>
        <w:t>Ukazanie działalności Ducha Świętego w historii zbawienia, w Kościele</w:t>
      </w:r>
      <w:r w:rsidR="00EE6C64"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 w:rsidR="00EE6C64" w:rsidRPr="00EE6C64">
        <w:rPr>
          <w:rFonts w:ascii="Times New Roman" w:hAnsi="Times New Roman" w:cs="Times New Roman"/>
          <w:color w:val="000000"/>
          <w:sz w:val="24"/>
          <w:szCs w:val="23"/>
        </w:rPr>
        <w:t>i życiu uczniów</w:t>
      </w:r>
      <w:r w:rsidR="00215E1C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14:paraId="423FFBDB" w14:textId="73124F4D" w:rsidR="00CF48D8" w:rsidRPr="00477270" w:rsidRDefault="00CF48D8" w:rsidP="00EE6C64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477270">
        <w:rPr>
          <w:rFonts w:ascii="Times New Roman" w:hAnsi="Times New Roman" w:cs="Times New Roman"/>
          <w:sz w:val="24"/>
          <w:szCs w:val="28"/>
        </w:rPr>
        <w:t xml:space="preserve"> </w:t>
      </w:r>
      <w:r w:rsidR="00EE6C64" w:rsidRPr="00EE6C64">
        <w:rPr>
          <w:rFonts w:ascii="Times New Roman" w:hAnsi="Times New Roman" w:cs="Times New Roman"/>
          <w:sz w:val="24"/>
          <w:szCs w:val="28"/>
        </w:rPr>
        <w:t>Podręcznik ucznia, karty pracy dla gru</w:t>
      </w:r>
      <w:r w:rsidR="00EE6C64">
        <w:rPr>
          <w:rFonts w:ascii="Times New Roman" w:hAnsi="Times New Roman" w:cs="Times New Roman"/>
          <w:sz w:val="24"/>
          <w:szCs w:val="28"/>
        </w:rPr>
        <w:t>p</w:t>
      </w:r>
      <w:r w:rsidR="00EE6C64" w:rsidRPr="00EE6C64">
        <w:rPr>
          <w:rFonts w:ascii="Times New Roman" w:hAnsi="Times New Roman" w:cs="Times New Roman"/>
          <w:sz w:val="24"/>
          <w:szCs w:val="28"/>
        </w:rPr>
        <w:t>,</w:t>
      </w:r>
      <w:r w:rsidR="00EE6C64">
        <w:rPr>
          <w:rFonts w:ascii="Times New Roman" w:hAnsi="Times New Roman" w:cs="Times New Roman"/>
          <w:sz w:val="24"/>
          <w:szCs w:val="28"/>
        </w:rPr>
        <w:t xml:space="preserve"> </w:t>
      </w:r>
      <w:r w:rsidR="00EE6C64" w:rsidRPr="00EE6C64">
        <w:rPr>
          <w:rFonts w:ascii="Times New Roman" w:hAnsi="Times New Roman" w:cs="Times New Roman"/>
          <w:sz w:val="24"/>
          <w:szCs w:val="28"/>
        </w:rPr>
        <w:t>Pismo Święte, tablica szkolna, diagramy diamentu, opcjonalnie nożyczki</w:t>
      </w:r>
      <w:r w:rsidR="00EE6C64">
        <w:rPr>
          <w:rFonts w:ascii="Times New Roman" w:hAnsi="Times New Roman" w:cs="Times New Roman"/>
          <w:sz w:val="24"/>
          <w:szCs w:val="28"/>
        </w:rPr>
        <w:t xml:space="preserve"> </w:t>
      </w:r>
      <w:r w:rsidR="00EE6C64" w:rsidRPr="00EE6C64">
        <w:rPr>
          <w:rFonts w:ascii="Times New Roman" w:hAnsi="Times New Roman" w:cs="Times New Roman"/>
          <w:sz w:val="24"/>
          <w:szCs w:val="28"/>
        </w:rPr>
        <w:t>i klej lub sprzęt multimedialny z dostępem do Internetu</w:t>
      </w:r>
      <w:r w:rsidR="00A81382" w:rsidRPr="00A81382">
        <w:rPr>
          <w:rFonts w:ascii="Times New Roman" w:hAnsi="Times New Roman" w:cs="Times New Roman"/>
          <w:sz w:val="24"/>
          <w:szCs w:val="28"/>
        </w:rPr>
        <w:t>.</w:t>
      </w:r>
    </w:p>
    <w:p w14:paraId="525D648F" w14:textId="5FB76229" w:rsidR="00880C32" w:rsidRPr="00477270" w:rsidRDefault="00CF48D8" w:rsidP="00885ACE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77270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2A5DECC5" w14:textId="477F69EC" w:rsidR="00AE1F73" w:rsidRPr="00EE6C64" w:rsidRDefault="0089792D" w:rsidP="00EE6C64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E1F73">
        <w:rPr>
          <w:rFonts w:ascii="Times New Roman" w:hAnsi="Times New Roman" w:cs="Times New Roman"/>
          <w:sz w:val="24"/>
          <w:szCs w:val="28"/>
        </w:rPr>
        <w:t>Modlitwa</w:t>
      </w:r>
      <w:r w:rsidR="00EE6C64">
        <w:rPr>
          <w:rFonts w:ascii="Times New Roman" w:hAnsi="Times New Roman" w:cs="Times New Roman"/>
          <w:sz w:val="24"/>
          <w:szCs w:val="28"/>
        </w:rPr>
        <w:t xml:space="preserve"> s.65.</w:t>
      </w:r>
    </w:p>
    <w:p w14:paraId="63EAF329" w14:textId="1A7B9725" w:rsidR="00EE6C64" w:rsidRPr="00EE6C64" w:rsidRDefault="00EE6C64" w:rsidP="00EE6C64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„Dylematy młodego człowieka” s.62.</w:t>
      </w:r>
    </w:p>
    <w:p w14:paraId="5C65F18E" w14:textId="129555CC" w:rsidR="00EE6C64" w:rsidRPr="00EE6C64" w:rsidRDefault="00EE6C64" w:rsidP="00EE6C64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Zesłanie Ducha Świętego </w:t>
      </w:r>
      <w:r w:rsidRPr="00EE6C64">
        <w:rPr>
          <w:rFonts w:ascii="Times New Roman" w:hAnsi="Times New Roman" w:cs="Times New Roman"/>
          <w:sz w:val="24"/>
          <w:szCs w:val="28"/>
        </w:rPr>
        <w:t>Dz 2,1-4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6E38C96" w14:textId="374C22BD" w:rsidR="00EE6C64" w:rsidRPr="00EE6C64" w:rsidRDefault="00EE6C64" w:rsidP="00EE6C64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Duch Święty w życiu Jezusa – karteczki.</w:t>
      </w:r>
    </w:p>
    <w:p w14:paraId="7EDD7C9B" w14:textId="605898E0" w:rsidR="00EE6C64" w:rsidRPr="00EE6C64" w:rsidRDefault="00EE6C64" w:rsidP="00EE6C64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Duch Święty w sakramentach.</w:t>
      </w:r>
    </w:p>
    <w:p w14:paraId="41EDB246" w14:textId="69BFB556" w:rsidR="00EE6C64" w:rsidRPr="00EE6C64" w:rsidRDefault="00EE6C64" w:rsidP="00EE6C64">
      <w:pPr>
        <w:pStyle w:val="Akapitzlist"/>
        <w:numPr>
          <w:ilvl w:val="0"/>
          <w:numId w:val="21"/>
        </w:numPr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Działanie Ducha Świętego – burza mózgów.</w:t>
      </w:r>
    </w:p>
    <w:p w14:paraId="6F943E64" w14:textId="77777777" w:rsidR="00EE6C64" w:rsidRPr="00EE6C64" w:rsidRDefault="00EE6C64" w:rsidP="00EE6C6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6C64">
        <w:rPr>
          <w:rFonts w:ascii="Times New Roman" w:hAnsi="Times New Roman" w:cs="Times New Roman"/>
          <w:sz w:val="24"/>
          <w:szCs w:val="28"/>
        </w:rPr>
        <w:t>Ch</w:t>
      </w:r>
      <w:r>
        <w:rPr>
          <w:rFonts w:ascii="Times New Roman" w:hAnsi="Times New Roman" w:cs="Times New Roman"/>
          <w:sz w:val="24"/>
          <w:szCs w:val="28"/>
        </w:rPr>
        <w:t>ron</w:t>
      </w:r>
      <w:r w:rsidRPr="00EE6C64">
        <w:rPr>
          <w:rFonts w:ascii="Times New Roman" w:hAnsi="Times New Roman" w:cs="Times New Roman"/>
          <w:sz w:val="24"/>
          <w:szCs w:val="28"/>
        </w:rPr>
        <w:t>ologia wydarzeń – diament lub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E6C64">
        <w:rPr>
          <w:rFonts w:ascii="ClassGarmndEUNormal" w:hAnsi="ClassGarmndEUNormal" w:cs="ClassGarmndEUNormal"/>
          <w:sz w:val="24"/>
          <w:szCs w:val="24"/>
        </w:rPr>
        <w:t xml:space="preserve"> </w:t>
      </w:r>
      <w:hyperlink r:id="rId8" w:history="1">
        <w:r w:rsidRPr="00EE6C64">
          <w:rPr>
            <w:rStyle w:val="Hipercze"/>
            <w:rFonts w:ascii="Times New Roman" w:hAnsi="Times New Roman" w:cs="Times New Roman"/>
            <w:sz w:val="24"/>
            <w:szCs w:val="24"/>
          </w:rPr>
          <w:t>https://view.genial.ly/6283c53b21783c-001993c6ec/</w:t>
        </w:r>
      </w:hyperlink>
    </w:p>
    <w:p w14:paraId="50703362" w14:textId="14BD003E" w:rsidR="00EE6C64" w:rsidRPr="00EE6C64" w:rsidRDefault="00EE6C64" w:rsidP="00EE6C6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E6C64">
        <w:rPr>
          <w:rFonts w:ascii="Times New Roman" w:hAnsi="Times New Roman" w:cs="Times New Roman"/>
          <w:sz w:val="24"/>
          <w:szCs w:val="24"/>
        </w:rPr>
        <w:t xml:space="preserve">Modlitwa papieża Franciszka: </w:t>
      </w:r>
      <w:r w:rsidRPr="00EE6C64">
        <w:rPr>
          <w:rFonts w:ascii="Times New Roman" w:hAnsi="Times New Roman" w:cs="Times New Roman"/>
          <w:sz w:val="24"/>
          <w:szCs w:val="24"/>
        </w:rPr>
        <w:t>Przyjdź, Duchu Święty: Ty, który jesteś harmonią, uczyń nas budowniczymi</w:t>
      </w:r>
      <w:r w:rsidRPr="00EE6C64">
        <w:rPr>
          <w:rFonts w:ascii="Times New Roman" w:hAnsi="Times New Roman" w:cs="Times New Roman"/>
          <w:sz w:val="24"/>
          <w:szCs w:val="24"/>
        </w:rPr>
        <w:t xml:space="preserve"> </w:t>
      </w:r>
      <w:r w:rsidRPr="00EE6C64">
        <w:rPr>
          <w:rFonts w:ascii="Times New Roman" w:hAnsi="Times New Roman" w:cs="Times New Roman"/>
          <w:sz w:val="24"/>
          <w:szCs w:val="24"/>
        </w:rPr>
        <w:t>jedności; Ty, który zawsze dajesz siebie, daj nam odwagę, by wyjść z siebie,</w:t>
      </w:r>
      <w:r w:rsidRPr="00EE6C64">
        <w:rPr>
          <w:rFonts w:ascii="Times New Roman" w:hAnsi="Times New Roman" w:cs="Times New Roman"/>
          <w:sz w:val="24"/>
          <w:szCs w:val="24"/>
        </w:rPr>
        <w:t xml:space="preserve"> </w:t>
      </w:r>
      <w:r w:rsidRPr="00EE6C64">
        <w:rPr>
          <w:rFonts w:ascii="Times New Roman" w:hAnsi="Times New Roman" w:cs="Times New Roman"/>
          <w:sz w:val="24"/>
          <w:szCs w:val="24"/>
        </w:rPr>
        <w:t>aby się miłować i pomagać, by stać się jedną rodziną</w:t>
      </w:r>
      <w:r w:rsidRPr="00EE6C64">
        <w:rPr>
          <w:rFonts w:ascii="Times New Roman" w:hAnsi="Times New Roman" w:cs="Times New Roman"/>
          <w:sz w:val="24"/>
          <w:szCs w:val="24"/>
        </w:rPr>
        <w:t>.</w:t>
      </w:r>
    </w:p>
    <w:p w14:paraId="126233B2" w14:textId="77777777" w:rsidR="00EE6C64" w:rsidRPr="00AE1F73" w:rsidRDefault="00EE6C64" w:rsidP="00AE1F73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bookmarkStart w:id="0" w:name="_GoBack"/>
      <w:bookmarkEnd w:id="0"/>
    </w:p>
    <w:p w14:paraId="7816FF74" w14:textId="4399BFFB" w:rsidR="00FB2E27" w:rsidRPr="00AE1F73" w:rsidRDefault="00FB2E27" w:rsidP="00AE1F73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E1F73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67A2845B" w14:textId="3B252EDA" w:rsidR="00AE1F73" w:rsidRPr="00A81382" w:rsidRDefault="00EE6C64" w:rsidP="00EE6C64">
      <w:pPr>
        <w:rPr>
          <w:rFonts w:ascii="Times New Roman" w:hAnsi="Times New Roman" w:cs="Times New Roman"/>
          <w:bCs/>
          <w:sz w:val="24"/>
          <w:szCs w:val="28"/>
        </w:rPr>
      </w:pPr>
      <w:r w:rsidRPr="00EE6C64">
        <w:rPr>
          <w:rFonts w:ascii="Times New Roman" w:hAnsi="Times New Roman" w:cs="Times New Roman"/>
          <w:bCs/>
          <w:sz w:val="24"/>
          <w:szCs w:val="28"/>
        </w:rPr>
        <w:t>Duch Święty uświęca oraz ożywia Kościół. Rozwija życie duchowe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E6C64">
        <w:rPr>
          <w:rFonts w:ascii="Times New Roman" w:hAnsi="Times New Roman" w:cs="Times New Roman"/>
          <w:bCs/>
          <w:sz w:val="24"/>
          <w:szCs w:val="28"/>
        </w:rPr>
        <w:t>wiernych, uczy ich modlitwy i pobudza do życia opartego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E6C64">
        <w:rPr>
          <w:rFonts w:ascii="Times New Roman" w:hAnsi="Times New Roman" w:cs="Times New Roman"/>
          <w:bCs/>
          <w:sz w:val="24"/>
          <w:szCs w:val="28"/>
        </w:rPr>
        <w:t>na miłości Bożej. Ochrzczonym przywraca utracone przez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E6C64">
        <w:rPr>
          <w:rFonts w:ascii="Times New Roman" w:hAnsi="Times New Roman" w:cs="Times New Roman"/>
          <w:bCs/>
          <w:sz w:val="24"/>
          <w:szCs w:val="28"/>
        </w:rPr>
        <w:t>grzech podobieństwo Boże, pozwala uczestniczyć w życiu Trójcy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E6C64">
        <w:rPr>
          <w:rFonts w:ascii="Times New Roman" w:hAnsi="Times New Roman" w:cs="Times New Roman"/>
          <w:bCs/>
          <w:sz w:val="24"/>
          <w:szCs w:val="28"/>
        </w:rPr>
        <w:t>Świętej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4DBAD7B5" w14:textId="719472DC" w:rsidR="007E5897" w:rsidRPr="00A81382" w:rsidRDefault="00C518A4" w:rsidP="00A81382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A81382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5676570D" w14:textId="40C19027" w:rsidR="00EE6C64" w:rsidRPr="00EE6C64" w:rsidRDefault="00EE6C64" w:rsidP="00EE6C64">
      <w:pPr>
        <w:pStyle w:val="Akapitzlist"/>
        <w:keepNext/>
        <w:numPr>
          <w:ilvl w:val="0"/>
          <w:numId w:val="2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E6C64">
        <w:rPr>
          <w:rFonts w:ascii="Times New Roman" w:hAnsi="Times New Roman" w:cs="Times New Roman"/>
          <w:sz w:val="24"/>
          <w:szCs w:val="24"/>
        </w:rPr>
        <w:t xml:space="preserve">Świadectwem obecności i działania Ducha Świętego w Kościele jest rzesza ludzi błogosławionych i świętych. Doskonałość życia osiągnęli oni w Kościele dzięki otwarciu się na Ducha Bożego. Wybierz spośród </w:t>
      </w:r>
      <w:r w:rsidRPr="00EE6C64">
        <w:rPr>
          <w:rFonts w:ascii="Times New Roman" w:hAnsi="Times New Roman" w:cs="Times New Roman"/>
          <w:sz w:val="24"/>
          <w:szCs w:val="24"/>
        </w:rPr>
        <w:t>nich jedną osobę żyjącą w X wieku oraz drugą osobę żyjącą w wieku XVII i porównaj, jak Duch Święty działał w ich życiu.</w:t>
      </w:r>
    </w:p>
    <w:p w14:paraId="2E7A24FE" w14:textId="1016BE8D" w:rsidR="00C518A4" w:rsidRPr="00EE6C64" w:rsidRDefault="00EE6C64" w:rsidP="00EE6C64">
      <w:pPr>
        <w:pStyle w:val="Akapitzlist"/>
        <w:numPr>
          <w:ilvl w:val="0"/>
          <w:numId w:val="26"/>
        </w:numPr>
        <w:ind w:left="426" w:hanging="357"/>
        <w:rPr>
          <w:rFonts w:ascii="Times New Roman" w:hAnsi="Times New Roman" w:cs="Times New Roman"/>
          <w:sz w:val="24"/>
          <w:szCs w:val="24"/>
        </w:rPr>
      </w:pPr>
      <w:r w:rsidRPr="00EE6C64">
        <w:rPr>
          <w:rFonts w:ascii="Times New Roman" w:hAnsi="Times New Roman" w:cs="Times New Roman"/>
          <w:sz w:val="24"/>
          <w:szCs w:val="24"/>
        </w:rPr>
        <w:t>10 października 2020 roku w Asyżu do grona błogosławionych dołączył pewien młodzieniec. Znajdź informację, kto to oraz odpowiedz na pytanie, co było dla niego najważniejsze w życiu</w:t>
      </w:r>
      <w:r w:rsidR="00AE1F73" w:rsidRPr="00EE6C64">
        <w:rPr>
          <w:rFonts w:ascii="Times New Roman" w:hAnsi="Times New Roman" w:cs="Times New Roman"/>
          <w:sz w:val="24"/>
          <w:szCs w:val="24"/>
        </w:rPr>
        <w:t>?</w:t>
      </w:r>
    </w:p>
    <w:p w14:paraId="6028ED55" w14:textId="1EE9EB3C" w:rsidR="00C24912" w:rsidRDefault="00C24912" w:rsidP="00C518A4">
      <w:pPr>
        <w:keepNext/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Pytania kontrolne:</w:t>
      </w:r>
    </w:p>
    <w:p w14:paraId="673D2032" w14:textId="091209BF" w:rsidR="00EE6C64" w:rsidRPr="00EE6C64" w:rsidRDefault="00EE6C64" w:rsidP="00EE6C6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E6C64">
        <w:rPr>
          <w:rFonts w:ascii="Times New Roman" w:hAnsi="Times New Roman" w:cs="Times New Roman"/>
          <w:sz w:val="24"/>
          <w:szCs w:val="28"/>
        </w:rPr>
        <w:t>Wymień sytuacje ukazujące działanie Ducha Świętego w życiu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E6C64">
        <w:rPr>
          <w:rFonts w:ascii="Times New Roman" w:hAnsi="Times New Roman" w:cs="Times New Roman"/>
          <w:sz w:val="24"/>
          <w:szCs w:val="28"/>
        </w:rPr>
        <w:t>Jezusa.</w:t>
      </w:r>
    </w:p>
    <w:p w14:paraId="07558212" w14:textId="2907411A" w:rsidR="00EE6C64" w:rsidRPr="00EE6C64" w:rsidRDefault="00EE6C64" w:rsidP="00EE6C6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E6C64">
        <w:rPr>
          <w:rFonts w:ascii="Times New Roman" w:hAnsi="Times New Roman" w:cs="Times New Roman"/>
          <w:sz w:val="24"/>
          <w:szCs w:val="28"/>
        </w:rPr>
        <w:t>Podaj sposoby działania Ducha Świętego w sakramentach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E6C64">
        <w:rPr>
          <w:rFonts w:ascii="Times New Roman" w:hAnsi="Times New Roman" w:cs="Times New Roman"/>
          <w:sz w:val="24"/>
          <w:szCs w:val="28"/>
        </w:rPr>
        <w:t>świętych.</w:t>
      </w:r>
    </w:p>
    <w:p w14:paraId="5A931D58" w14:textId="766BAED9" w:rsidR="00215E1C" w:rsidRPr="00A81382" w:rsidRDefault="00EE6C64" w:rsidP="00EE6C64">
      <w:pPr>
        <w:pStyle w:val="Akapitzlist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8"/>
        </w:rPr>
      </w:pPr>
      <w:r w:rsidRPr="00EE6C64">
        <w:rPr>
          <w:rFonts w:ascii="Times New Roman" w:hAnsi="Times New Roman" w:cs="Times New Roman"/>
          <w:sz w:val="24"/>
          <w:szCs w:val="28"/>
        </w:rPr>
        <w:t>Opowiedz swoimi słowami o zesłaniu Ducha Świętego.</w:t>
      </w:r>
    </w:p>
    <w:sectPr w:rsidR="00215E1C" w:rsidRPr="00A81382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765AA" w14:textId="77777777" w:rsidR="00A51C06" w:rsidRDefault="00A51C06" w:rsidP="009B214A">
      <w:pPr>
        <w:spacing w:after="0" w:line="240" w:lineRule="auto"/>
      </w:pPr>
      <w:r>
        <w:separator/>
      </w:r>
    </w:p>
  </w:endnote>
  <w:endnote w:type="continuationSeparator" w:id="0">
    <w:p w14:paraId="2D11FC40" w14:textId="77777777" w:rsidR="00A51C06" w:rsidRDefault="00A51C06" w:rsidP="009B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Normal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DB158" w14:textId="77777777" w:rsidR="00A51C06" w:rsidRDefault="00A51C06" w:rsidP="009B214A">
      <w:pPr>
        <w:spacing w:after="0" w:line="240" w:lineRule="auto"/>
      </w:pPr>
      <w:r>
        <w:separator/>
      </w:r>
    </w:p>
  </w:footnote>
  <w:footnote w:type="continuationSeparator" w:id="0">
    <w:p w14:paraId="59472AA7" w14:textId="77777777" w:rsidR="00A51C06" w:rsidRDefault="00A51C06" w:rsidP="009B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670460"/>
    <w:multiLevelType w:val="hybridMultilevel"/>
    <w:tmpl w:val="F8B0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85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6D56"/>
    <w:multiLevelType w:val="hybridMultilevel"/>
    <w:tmpl w:val="B4E65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7619BB"/>
    <w:multiLevelType w:val="hybridMultilevel"/>
    <w:tmpl w:val="B02C2D70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F5304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B5D2D"/>
    <w:multiLevelType w:val="hybridMultilevel"/>
    <w:tmpl w:val="9D1A6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F6897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6C9"/>
    <w:multiLevelType w:val="hybridMultilevel"/>
    <w:tmpl w:val="93EC42DE"/>
    <w:lvl w:ilvl="0" w:tplc="AB8CA2AE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40F68"/>
    <w:multiLevelType w:val="hybridMultilevel"/>
    <w:tmpl w:val="E7229C58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346B9"/>
    <w:multiLevelType w:val="hybridMultilevel"/>
    <w:tmpl w:val="AB10E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2C313F"/>
    <w:multiLevelType w:val="hybridMultilevel"/>
    <w:tmpl w:val="C006321C"/>
    <w:lvl w:ilvl="0" w:tplc="CA709F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3645F"/>
    <w:multiLevelType w:val="hybridMultilevel"/>
    <w:tmpl w:val="490A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A3AE5"/>
    <w:multiLevelType w:val="hybridMultilevel"/>
    <w:tmpl w:val="4ADC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EB2C29"/>
    <w:multiLevelType w:val="hybridMultilevel"/>
    <w:tmpl w:val="A5043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F4DB8"/>
    <w:multiLevelType w:val="hybridMultilevel"/>
    <w:tmpl w:val="AF86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842FE"/>
    <w:multiLevelType w:val="hybridMultilevel"/>
    <w:tmpl w:val="73A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4062D7"/>
    <w:multiLevelType w:val="hybridMultilevel"/>
    <w:tmpl w:val="1AFC8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0"/>
  </w:num>
  <w:num w:numId="5">
    <w:abstractNumId w:val="2"/>
  </w:num>
  <w:num w:numId="6">
    <w:abstractNumId w:val="25"/>
  </w:num>
  <w:num w:numId="7">
    <w:abstractNumId w:val="1"/>
  </w:num>
  <w:num w:numId="8">
    <w:abstractNumId w:val="22"/>
  </w:num>
  <w:num w:numId="9">
    <w:abstractNumId w:val="11"/>
  </w:num>
  <w:num w:numId="10">
    <w:abstractNumId w:val="17"/>
  </w:num>
  <w:num w:numId="11">
    <w:abstractNumId w:val="14"/>
  </w:num>
  <w:num w:numId="12">
    <w:abstractNumId w:val="5"/>
  </w:num>
  <w:num w:numId="13">
    <w:abstractNumId w:val="21"/>
  </w:num>
  <w:num w:numId="14">
    <w:abstractNumId w:val="19"/>
  </w:num>
  <w:num w:numId="15">
    <w:abstractNumId w:val="9"/>
  </w:num>
  <w:num w:numId="16">
    <w:abstractNumId w:val="13"/>
  </w:num>
  <w:num w:numId="17">
    <w:abstractNumId w:val="3"/>
  </w:num>
  <w:num w:numId="18">
    <w:abstractNumId w:val="24"/>
  </w:num>
  <w:num w:numId="19">
    <w:abstractNumId w:val="23"/>
  </w:num>
  <w:num w:numId="20">
    <w:abstractNumId w:val="26"/>
  </w:num>
  <w:num w:numId="21">
    <w:abstractNumId w:val="8"/>
  </w:num>
  <w:num w:numId="22">
    <w:abstractNumId w:val="16"/>
  </w:num>
  <w:num w:numId="23">
    <w:abstractNumId w:val="4"/>
  </w:num>
  <w:num w:numId="24">
    <w:abstractNumId w:val="10"/>
  </w:num>
  <w:num w:numId="25">
    <w:abstractNumId w:val="7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82B2B"/>
    <w:rsid w:val="000E1E58"/>
    <w:rsid w:val="000F7482"/>
    <w:rsid w:val="00126A24"/>
    <w:rsid w:val="001E6EBB"/>
    <w:rsid w:val="00215E1C"/>
    <w:rsid w:val="0034240E"/>
    <w:rsid w:val="00396898"/>
    <w:rsid w:val="0040346D"/>
    <w:rsid w:val="004619C9"/>
    <w:rsid w:val="00477270"/>
    <w:rsid w:val="00484B56"/>
    <w:rsid w:val="004E2482"/>
    <w:rsid w:val="005102EF"/>
    <w:rsid w:val="00523306"/>
    <w:rsid w:val="00537DB4"/>
    <w:rsid w:val="00657F5E"/>
    <w:rsid w:val="007038BC"/>
    <w:rsid w:val="00767FDA"/>
    <w:rsid w:val="0079715E"/>
    <w:rsid w:val="007E5897"/>
    <w:rsid w:val="007F7E50"/>
    <w:rsid w:val="008225E7"/>
    <w:rsid w:val="00880C32"/>
    <w:rsid w:val="00885ACE"/>
    <w:rsid w:val="0089792D"/>
    <w:rsid w:val="009914C0"/>
    <w:rsid w:val="009B214A"/>
    <w:rsid w:val="009E73EA"/>
    <w:rsid w:val="00A36A1C"/>
    <w:rsid w:val="00A36D1A"/>
    <w:rsid w:val="00A41B93"/>
    <w:rsid w:val="00A51C06"/>
    <w:rsid w:val="00A81382"/>
    <w:rsid w:val="00AE1F73"/>
    <w:rsid w:val="00B43566"/>
    <w:rsid w:val="00BB3F4D"/>
    <w:rsid w:val="00BD4B60"/>
    <w:rsid w:val="00C24912"/>
    <w:rsid w:val="00C51099"/>
    <w:rsid w:val="00C518A4"/>
    <w:rsid w:val="00CF3BD1"/>
    <w:rsid w:val="00CF48D8"/>
    <w:rsid w:val="00CF494D"/>
    <w:rsid w:val="00D6531B"/>
    <w:rsid w:val="00DA208F"/>
    <w:rsid w:val="00DD20DB"/>
    <w:rsid w:val="00E02588"/>
    <w:rsid w:val="00E631DD"/>
    <w:rsid w:val="00E6480D"/>
    <w:rsid w:val="00EA0524"/>
    <w:rsid w:val="00EE3F9D"/>
    <w:rsid w:val="00EE6C64"/>
    <w:rsid w:val="00F04711"/>
    <w:rsid w:val="00F27C15"/>
    <w:rsid w:val="00F75C32"/>
    <w:rsid w:val="00F811DE"/>
    <w:rsid w:val="00FB2E27"/>
    <w:rsid w:val="00FE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1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283c53b21783c-001993c6e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93E70-DB2A-4BE4-AC90-26A87265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20</cp:revision>
  <dcterms:created xsi:type="dcterms:W3CDTF">2021-07-23T20:32:00Z</dcterms:created>
  <dcterms:modified xsi:type="dcterms:W3CDTF">2022-06-21T06:02:00Z</dcterms:modified>
</cp:coreProperties>
</file>