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8FBCC87" w:rsidR="00CF48D8" w:rsidRPr="00477270" w:rsidRDefault="0005215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16. Cechy ludu Bożego</w:t>
      </w:r>
    </w:p>
    <w:p w14:paraId="41E0D1D0" w14:textId="4977179A" w:rsidR="00CF48D8" w:rsidRPr="00C24912" w:rsidRDefault="00CF48D8" w:rsidP="00EE6C6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52150" w:rsidRPr="00052150">
        <w:rPr>
          <w:rFonts w:ascii="Times New Roman" w:hAnsi="Times New Roman" w:cs="Times New Roman"/>
          <w:color w:val="000000"/>
          <w:sz w:val="24"/>
          <w:szCs w:val="23"/>
        </w:rPr>
        <w:t>Ukazanie i włączenie uczniów w potrójną misję Chrystusa</w:t>
      </w:r>
      <w:r w:rsidR="00215E1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5081244" w:rsidR="00CF48D8" w:rsidRPr="00477270" w:rsidRDefault="00CF48D8" w:rsidP="0005215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52150" w:rsidRPr="00052150">
        <w:rPr>
          <w:rFonts w:ascii="Times New Roman" w:hAnsi="Times New Roman" w:cs="Times New Roman"/>
          <w:sz w:val="24"/>
          <w:szCs w:val="28"/>
        </w:rPr>
        <w:t>Podręcznik ucznia, Pismo Święte dla uczniów lub smartfony z dostępem do</w:t>
      </w:r>
      <w:r w:rsidR="00052150">
        <w:rPr>
          <w:rFonts w:ascii="Times New Roman" w:hAnsi="Times New Roman" w:cs="Times New Roman"/>
          <w:sz w:val="24"/>
          <w:szCs w:val="28"/>
        </w:rPr>
        <w:t xml:space="preserve"> </w:t>
      </w:r>
      <w:r w:rsidR="00052150" w:rsidRPr="00052150">
        <w:rPr>
          <w:rFonts w:ascii="Times New Roman" w:hAnsi="Times New Roman" w:cs="Times New Roman"/>
          <w:sz w:val="24"/>
          <w:szCs w:val="28"/>
        </w:rPr>
        <w:t>Biblii, tablica magnetyczna i magnesy, teksty dla grup, opcjonalnie wydrukowane</w:t>
      </w:r>
      <w:r w:rsidR="00052150">
        <w:rPr>
          <w:rFonts w:ascii="Times New Roman" w:hAnsi="Times New Roman" w:cs="Times New Roman"/>
          <w:sz w:val="24"/>
          <w:szCs w:val="28"/>
        </w:rPr>
        <w:t xml:space="preserve"> </w:t>
      </w:r>
      <w:r w:rsidR="00052150" w:rsidRPr="00052150">
        <w:rPr>
          <w:rFonts w:ascii="Times New Roman" w:hAnsi="Times New Roman" w:cs="Times New Roman"/>
          <w:sz w:val="24"/>
          <w:szCs w:val="28"/>
        </w:rPr>
        <w:t>krzyżówki</w:t>
      </w:r>
      <w:r w:rsidR="00052150">
        <w:rPr>
          <w:rFonts w:ascii="Times New Roman" w:hAnsi="Times New Roman" w:cs="Times New Roman"/>
          <w:sz w:val="24"/>
          <w:szCs w:val="28"/>
        </w:rPr>
        <w:t>,</w:t>
      </w:r>
      <w:r w:rsidR="00052150" w:rsidRPr="00052150">
        <w:rPr>
          <w:rFonts w:ascii="Times New Roman" w:hAnsi="Times New Roman" w:cs="Times New Roman"/>
          <w:sz w:val="24"/>
          <w:szCs w:val="28"/>
        </w:rPr>
        <w:t xml:space="preserve"> sprzęt multimedialny</w:t>
      </w:r>
      <w:r w:rsidR="00052150">
        <w:rPr>
          <w:rFonts w:ascii="Times New Roman" w:hAnsi="Times New Roman" w:cs="Times New Roman"/>
          <w:sz w:val="24"/>
          <w:szCs w:val="28"/>
        </w:rPr>
        <w:t xml:space="preserve"> </w:t>
      </w:r>
      <w:r w:rsidR="00052150" w:rsidRPr="00052150">
        <w:rPr>
          <w:rFonts w:ascii="Times New Roman" w:hAnsi="Times New Roman" w:cs="Times New Roman"/>
          <w:sz w:val="24"/>
          <w:szCs w:val="28"/>
        </w:rPr>
        <w:t>z dostępem do Internetu</w:t>
      </w:r>
      <w:r w:rsidR="00A81382" w:rsidRPr="00A8138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E366732" w14:textId="77777777" w:rsidR="00052150" w:rsidRPr="00052150" w:rsidRDefault="0089792D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sz w:val="24"/>
          <w:szCs w:val="28"/>
        </w:rPr>
        <w:t>Modlitwa</w:t>
      </w:r>
      <w:r w:rsidR="00EE6C64">
        <w:rPr>
          <w:rFonts w:ascii="Times New Roman" w:hAnsi="Times New Roman" w:cs="Times New Roman"/>
          <w:sz w:val="24"/>
          <w:szCs w:val="28"/>
        </w:rPr>
        <w:t xml:space="preserve"> </w:t>
      </w:r>
      <w:r w:rsidR="00052150">
        <w:rPr>
          <w:rFonts w:ascii="Times New Roman" w:hAnsi="Times New Roman" w:cs="Times New Roman"/>
          <w:i/>
          <w:sz w:val="24"/>
          <w:szCs w:val="28"/>
        </w:rPr>
        <w:t>Akt żalu.</w:t>
      </w:r>
    </w:p>
    <w:p w14:paraId="63EAF329" w14:textId="3D31E724" w:rsidR="00EE6C64" w:rsidRPr="00052150" w:rsidRDefault="00EE6C64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52150">
        <w:rPr>
          <w:rFonts w:ascii="Times New Roman" w:hAnsi="Times New Roman" w:cs="Times New Roman"/>
          <w:sz w:val="24"/>
          <w:szCs w:val="28"/>
        </w:rPr>
        <w:t>„</w:t>
      </w:r>
      <w:r w:rsidR="00052150" w:rsidRPr="00052150">
        <w:rPr>
          <w:rFonts w:ascii="Times New Roman" w:hAnsi="Times New Roman" w:cs="Times New Roman"/>
          <w:sz w:val="24"/>
          <w:szCs w:val="28"/>
        </w:rPr>
        <w:t xml:space="preserve">Dylematy </w:t>
      </w:r>
      <w:r w:rsidR="00052150" w:rsidRPr="00052150">
        <w:rPr>
          <w:rFonts w:ascii="Times New Roman" w:hAnsi="Times New Roman" w:cs="Times New Roman"/>
          <w:sz w:val="24"/>
          <w:szCs w:val="24"/>
        </w:rPr>
        <w:t xml:space="preserve">młodego człowieka” s.66 lub </w:t>
      </w:r>
      <w:r w:rsidR="00052150" w:rsidRPr="00052150">
        <w:rPr>
          <w:rFonts w:ascii="Times New Roman" w:hAnsi="Times New Roman" w:cs="Times New Roman"/>
          <w:sz w:val="24"/>
          <w:szCs w:val="24"/>
        </w:rPr>
        <w:t>„3MC Trzyminutowy Katechizm” –</w:t>
      </w:r>
      <w:r w:rsidR="00052150" w:rsidRPr="00052150">
        <w:rPr>
          <w:rFonts w:ascii="Times New Roman" w:hAnsi="Times New Roman" w:cs="Times New Roman"/>
          <w:sz w:val="24"/>
          <w:szCs w:val="24"/>
        </w:rPr>
        <w:t xml:space="preserve"> </w:t>
      </w:r>
      <w:r w:rsidR="00052150" w:rsidRPr="00052150">
        <w:rPr>
          <w:rFonts w:ascii="Times New Roman" w:hAnsi="Times New Roman" w:cs="Times New Roman"/>
          <w:i/>
          <w:iCs/>
          <w:sz w:val="24"/>
          <w:szCs w:val="24"/>
        </w:rPr>
        <w:t>Dlaczego Kościół w ogóle istnieje?</w:t>
      </w:r>
      <w:r w:rsidR="00052150">
        <w:rPr>
          <w:rFonts w:ascii="Times New Roman" w:hAnsi="Times New Roman" w:cs="Times New Roman"/>
          <w:sz w:val="24"/>
          <w:szCs w:val="24"/>
        </w:rPr>
        <w:t xml:space="preserve"> </w:t>
      </w:r>
      <w:r w:rsidR="00052150" w:rsidRPr="00052150">
        <w:rPr>
          <w:rFonts w:ascii="Times New Roman" w:hAnsi="Times New Roman" w:cs="Times New Roman"/>
          <w:sz w:val="24"/>
          <w:szCs w:val="24"/>
        </w:rPr>
        <w:t>https://youtu.be/jdZIj_GIb30</w:t>
      </w:r>
    </w:p>
    <w:p w14:paraId="160F6332" w14:textId="77777777" w:rsidR="00052150" w:rsidRDefault="00052150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z Biblią – krzyżówka (</w:t>
      </w:r>
      <w:hyperlink r:id="rId8" w:history="1">
        <w:r w:rsidRPr="00D01293">
          <w:rPr>
            <w:rStyle w:val="Hipercze"/>
            <w:rFonts w:ascii="Times New Roman" w:hAnsi="Times New Roman" w:cs="Times New Roman"/>
            <w:sz w:val="24"/>
            <w:szCs w:val="28"/>
          </w:rPr>
          <w:t>https://learningapps.org/view25473457</w:t>
        </w:r>
      </w:hyperlink>
      <w:r>
        <w:rPr>
          <w:rFonts w:ascii="Times New Roman" w:hAnsi="Times New Roman" w:cs="Times New Roman"/>
          <w:sz w:val="24"/>
          <w:szCs w:val="28"/>
        </w:rPr>
        <w:t>).</w:t>
      </w:r>
    </w:p>
    <w:p w14:paraId="25775F7A" w14:textId="30CB9E54" w:rsidR="00052150" w:rsidRPr="00052150" w:rsidRDefault="00052150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52150">
        <w:rPr>
          <w:rFonts w:ascii="Times New Roman" w:hAnsi="Times New Roman" w:cs="Times New Roman"/>
          <w:sz w:val="24"/>
          <w:szCs w:val="28"/>
        </w:rPr>
        <w:t xml:space="preserve">Potrójna misja Chrystusa </w:t>
      </w:r>
      <w:r>
        <w:rPr>
          <w:rFonts w:ascii="Times New Roman" w:hAnsi="Times New Roman" w:cs="Times New Roman"/>
          <w:sz w:val="24"/>
          <w:szCs w:val="28"/>
        </w:rPr>
        <w:t xml:space="preserve">– dopasowanie tekstów </w:t>
      </w:r>
      <w:hyperlink r:id="rId9" w:history="1">
        <w:r w:rsidRPr="00D01293">
          <w:rPr>
            <w:rStyle w:val="Hipercze"/>
            <w:rFonts w:ascii="ClassGarmndEUNormal" w:hAnsi="ClassGarmndEUNormal" w:cs="ClassGarmndEUNormal"/>
            <w:sz w:val="24"/>
            <w:szCs w:val="24"/>
          </w:rPr>
          <w:t>https://view.genial.ly/628019024c4475001853b1d8/</w:t>
        </w:r>
      </w:hyperlink>
      <w:bookmarkStart w:id="0" w:name="_GoBack"/>
      <w:bookmarkEnd w:id="0"/>
    </w:p>
    <w:p w14:paraId="738CF1EA" w14:textId="501C0AE4" w:rsidR="00052150" w:rsidRPr="00052150" w:rsidRDefault="00052150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„Wiara i życie chrześcijan” s.66-67.</w:t>
      </w:r>
    </w:p>
    <w:p w14:paraId="11E317FD" w14:textId="05FA96DC" w:rsidR="00052150" w:rsidRPr="00052150" w:rsidRDefault="00052150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„Zapamiętaj” s.68 lub pytania kontrolne.</w:t>
      </w:r>
    </w:p>
    <w:p w14:paraId="2AFB442A" w14:textId="01F532C0" w:rsidR="00052150" w:rsidRPr="00052150" w:rsidRDefault="00052150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 </w:t>
      </w:r>
      <w:r>
        <w:rPr>
          <w:rFonts w:ascii="Times New Roman" w:hAnsi="Times New Roman" w:cs="Times New Roman"/>
          <w:i/>
          <w:sz w:val="24"/>
          <w:szCs w:val="28"/>
        </w:rPr>
        <w:t xml:space="preserve">Jest jedno ciało, </w:t>
      </w:r>
      <w:r>
        <w:rPr>
          <w:rFonts w:ascii="Times New Roman" w:hAnsi="Times New Roman" w:cs="Times New Roman"/>
          <w:sz w:val="24"/>
          <w:szCs w:val="28"/>
        </w:rPr>
        <w:t>tekst s.68.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53A4DE1" w14:textId="77777777" w:rsidR="00052150" w:rsidRPr="00052150" w:rsidRDefault="00052150" w:rsidP="00052150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052150">
        <w:rPr>
          <w:rFonts w:ascii="Times New Roman" w:hAnsi="Times New Roman" w:cs="Times New Roman"/>
          <w:bCs/>
          <w:sz w:val="24"/>
          <w:szCs w:val="28"/>
        </w:rPr>
        <w:t>Jezus jest prawdziwym Kapłanem, Prorokiem i Królem.</w:t>
      </w:r>
    </w:p>
    <w:p w14:paraId="7C079B82" w14:textId="2653DC92" w:rsidR="00052150" w:rsidRPr="00052150" w:rsidRDefault="00052150" w:rsidP="00052150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052150">
        <w:rPr>
          <w:rFonts w:ascii="Times New Roman" w:hAnsi="Times New Roman" w:cs="Times New Roman"/>
          <w:bCs/>
          <w:sz w:val="24"/>
          <w:szCs w:val="28"/>
        </w:rPr>
        <w:t>Kościół ma udział w misji Chrystusa: kapłańskiej, prorockiej i królewskiej, dlatego jest nazywany ludem kapłańskim, prorockim i królewskim.</w:t>
      </w:r>
    </w:p>
    <w:p w14:paraId="67A2845B" w14:textId="6C07FE54" w:rsidR="00AE1F73" w:rsidRPr="00052150" w:rsidRDefault="00052150" w:rsidP="00052150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052150">
        <w:rPr>
          <w:rFonts w:ascii="Times New Roman" w:hAnsi="Times New Roman" w:cs="Times New Roman"/>
          <w:bCs/>
          <w:sz w:val="24"/>
          <w:szCs w:val="28"/>
        </w:rPr>
        <w:t>Każdy chrześcijanin może i powinien realizować potrójną misję Chrystusa przez cześć oddawaną Bogu, życie w prawdzie i głoszenie Bożej nauki, oraz służbę innym ludziom w miłości</w:t>
      </w:r>
      <w:r w:rsidR="00EE6C64" w:rsidRPr="00052150">
        <w:rPr>
          <w:rFonts w:ascii="Times New Roman" w:hAnsi="Times New Roman" w:cs="Times New Roman"/>
          <w:bCs/>
          <w:sz w:val="24"/>
          <w:szCs w:val="28"/>
        </w:rPr>
        <w:t>.</w:t>
      </w:r>
    </w:p>
    <w:p w14:paraId="4DBAD7B5" w14:textId="719472DC" w:rsidR="007E5897" w:rsidRPr="00A81382" w:rsidRDefault="00C518A4" w:rsidP="00A8138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44B444A" w14:textId="7078BD76" w:rsidR="00052150" w:rsidRDefault="00052150" w:rsidP="00052150">
      <w:pPr>
        <w:rPr>
          <w:rFonts w:ascii="Times New Roman" w:hAnsi="Times New Roman" w:cs="Times New Roman"/>
          <w:sz w:val="24"/>
          <w:szCs w:val="24"/>
        </w:rPr>
      </w:pPr>
      <w:r w:rsidRPr="00052150">
        <w:rPr>
          <w:rFonts w:ascii="Times New Roman" w:hAnsi="Times New Roman" w:cs="Times New Roman"/>
          <w:sz w:val="24"/>
          <w:szCs w:val="24"/>
        </w:rPr>
        <w:t>Wyobraź sobie, że pracujesz w dziale HR. Stwórz listę cech, którymi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50">
        <w:rPr>
          <w:rFonts w:ascii="Times New Roman" w:hAnsi="Times New Roman" w:cs="Times New Roman"/>
          <w:sz w:val="24"/>
          <w:szCs w:val="24"/>
        </w:rPr>
        <w:t>powinien się charakteryzować człowiek na stanowisku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50">
        <w:rPr>
          <w:rFonts w:ascii="Times New Roman" w:hAnsi="Times New Roman" w:cs="Times New Roman"/>
          <w:sz w:val="24"/>
          <w:szCs w:val="24"/>
        </w:rPr>
        <w:t>kapłana, proroka lub króla (wybierz jedno zajęcie). Czy Jezus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50">
        <w:rPr>
          <w:rFonts w:ascii="Times New Roman" w:hAnsi="Times New Roman" w:cs="Times New Roman"/>
          <w:sz w:val="24"/>
          <w:szCs w:val="24"/>
        </w:rPr>
        <w:t xml:space="preserve">pasuje do twojej listy? Dlaczego?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2150">
        <w:rPr>
          <w:rFonts w:ascii="Times New Roman" w:hAnsi="Times New Roman" w:cs="Times New Roman"/>
          <w:sz w:val="24"/>
          <w:szCs w:val="24"/>
        </w:rPr>
        <w:t>zy ty pasujesz do tej listy?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50">
        <w:rPr>
          <w:rFonts w:ascii="Times New Roman" w:hAnsi="Times New Roman" w:cs="Times New Roman"/>
          <w:sz w:val="24"/>
          <w:szCs w:val="24"/>
        </w:rPr>
        <w:t>Dlaczego?</w:t>
      </w:r>
    </w:p>
    <w:p w14:paraId="6028ED55" w14:textId="4B1AF58F" w:rsidR="00C24912" w:rsidRDefault="00C24912" w:rsidP="00052150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2649C070" w14:textId="54D46F78" w:rsidR="00052150" w:rsidRPr="00052150" w:rsidRDefault="00052150" w:rsidP="0005215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52150">
        <w:rPr>
          <w:rFonts w:ascii="Times New Roman" w:hAnsi="Times New Roman" w:cs="Times New Roman"/>
          <w:sz w:val="24"/>
          <w:szCs w:val="28"/>
        </w:rPr>
        <w:t>Wymień cechy ludu Bożego wynikające z potrójnej misji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150">
        <w:rPr>
          <w:rFonts w:ascii="Times New Roman" w:hAnsi="Times New Roman" w:cs="Times New Roman"/>
          <w:sz w:val="24"/>
          <w:szCs w:val="28"/>
        </w:rPr>
        <w:t>Chrystusa.</w:t>
      </w:r>
    </w:p>
    <w:p w14:paraId="766857E2" w14:textId="77777777" w:rsidR="00052150" w:rsidRPr="00052150" w:rsidRDefault="00052150" w:rsidP="0005215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52150">
        <w:rPr>
          <w:rFonts w:ascii="Times New Roman" w:hAnsi="Times New Roman" w:cs="Times New Roman"/>
          <w:sz w:val="24"/>
          <w:szCs w:val="28"/>
        </w:rPr>
        <w:t>Scharakteryzuj potrójną misję Chrystusa.</w:t>
      </w:r>
    </w:p>
    <w:p w14:paraId="5931D765" w14:textId="69BBE8FE" w:rsidR="00052150" w:rsidRPr="00052150" w:rsidRDefault="00052150" w:rsidP="0005215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52150">
        <w:rPr>
          <w:rFonts w:ascii="Times New Roman" w:hAnsi="Times New Roman" w:cs="Times New Roman"/>
          <w:sz w:val="24"/>
          <w:szCs w:val="28"/>
        </w:rPr>
        <w:t>Podaj przykłady realizacji misji kapłańskiej, prorockiej i królewskiej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150">
        <w:rPr>
          <w:rFonts w:ascii="Times New Roman" w:hAnsi="Times New Roman" w:cs="Times New Roman"/>
          <w:sz w:val="24"/>
          <w:szCs w:val="28"/>
        </w:rPr>
        <w:t>Chrystusa w życiu Kościoła.</w:t>
      </w:r>
    </w:p>
    <w:p w14:paraId="5A931D58" w14:textId="2B9837DF" w:rsidR="00215E1C" w:rsidRPr="00052150" w:rsidRDefault="00052150" w:rsidP="0005215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52150">
        <w:rPr>
          <w:rFonts w:ascii="Times New Roman" w:hAnsi="Times New Roman" w:cs="Times New Roman"/>
          <w:sz w:val="24"/>
          <w:szCs w:val="28"/>
        </w:rPr>
        <w:t>Podaj przykłady realizacji misji kapłańskiej, prorockiej i królewskiej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150">
        <w:rPr>
          <w:rFonts w:ascii="Times New Roman" w:hAnsi="Times New Roman" w:cs="Times New Roman"/>
          <w:sz w:val="24"/>
          <w:szCs w:val="28"/>
        </w:rPr>
        <w:t>Chrystusa w życiu chrześcijanina</w:t>
      </w:r>
      <w:r w:rsidR="00EE6C64" w:rsidRPr="00052150">
        <w:rPr>
          <w:rFonts w:ascii="Times New Roman" w:hAnsi="Times New Roman" w:cs="Times New Roman"/>
          <w:sz w:val="24"/>
          <w:szCs w:val="28"/>
        </w:rPr>
        <w:t>.</w:t>
      </w:r>
    </w:p>
    <w:sectPr w:rsidR="00215E1C" w:rsidRPr="0005215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4B9E" w14:textId="77777777" w:rsidR="00B462FB" w:rsidRDefault="00B462FB" w:rsidP="009B214A">
      <w:pPr>
        <w:spacing w:after="0" w:line="240" w:lineRule="auto"/>
      </w:pPr>
      <w:r>
        <w:separator/>
      </w:r>
    </w:p>
  </w:endnote>
  <w:endnote w:type="continuationSeparator" w:id="0">
    <w:p w14:paraId="3EEA75FF" w14:textId="77777777" w:rsidR="00B462FB" w:rsidRDefault="00B462FB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5ACB4" w14:textId="77777777" w:rsidR="00B462FB" w:rsidRDefault="00B462FB" w:rsidP="009B214A">
      <w:pPr>
        <w:spacing w:after="0" w:line="240" w:lineRule="auto"/>
      </w:pPr>
      <w:r>
        <w:separator/>
      </w:r>
    </w:p>
  </w:footnote>
  <w:footnote w:type="continuationSeparator" w:id="0">
    <w:p w14:paraId="02887206" w14:textId="77777777" w:rsidR="00B462FB" w:rsidRDefault="00B462FB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304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0"/>
  </w:num>
  <w:num w:numId="5">
    <w:abstractNumId w:val="2"/>
  </w:num>
  <w:num w:numId="6">
    <w:abstractNumId w:val="28"/>
  </w:num>
  <w:num w:numId="7">
    <w:abstractNumId w:val="1"/>
  </w:num>
  <w:num w:numId="8">
    <w:abstractNumId w:val="24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23"/>
  </w:num>
  <w:num w:numId="14">
    <w:abstractNumId w:val="21"/>
  </w:num>
  <w:num w:numId="15">
    <w:abstractNumId w:val="9"/>
  </w:num>
  <w:num w:numId="16">
    <w:abstractNumId w:val="14"/>
  </w:num>
  <w:num w:numId="17">
    <w:abstractNumId w:val="3"/>
  </w:num>
  <w:num w:numId="18">
    <w:abstractNumId w:val="27"/>
  </w:num>
  <w:num w:numId="19">
    <w:abstractNumId w:val="25"/>
  </w:num>
  <w:num w:numId="20">
    <w:abstractNumId w:val="29"/>
  </w:num>
  <w:num w:numId="21">
    <w:abstractNumId w:val="8"/>
  </w:num>
  <w:num w:numId="22">
    <w:abstractNumId w:val="18"/>
  </w:num>
  <w:num w:numId="23">
    <w:abstractNumId w:val="4"/>
  </w:num>
  <w:num w:numId="24">
    <w:abstractNumId w:val="10"/>
  </w:num>
  <w:num w:numId="25">
    <w:abstractNumId w:val="7"/>
  </w:num>
  <w:num w:numId="26">
    <w:abstractNumId w:val="20"/>
  </w:num>
  <w:num w:numId="27">
    <w:abstractNumId w:val="13"/>
  </w:num>
  <w:num w:numId="28">
    <w:abstractNumId w:val="12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E1E58"/>
    <w:rsid w:val="000F7482"/>
    <w:rsid w:val="00126A24"/>
    <w:rsid w:val="001E6EBB"/>
    <w:rsid w:val="00215E1C"/>
    <w:rsid w:val="0034240E"/>
    <w:rsid w:val="00396898"/>
    <w:rsid w:val="0040346D"/>
    <w:rsid w:val="004619C9"/>
    <w:rsid w:val="00477270"/>
    <w:rsid w:val="00484B56"/>
    <w:rsid w:val="004E2482"/>
    <w:rsid w:val="005102EF"/>
    <w:rsid w:val="00523306"/>
    <w:rsid w:val="00537DB4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A51C06"/>
    <w:rsid w:val="00A81382"/>
    <w:rsid w:val="00AE1F73"/>
    <w:rsid w:val="00B43566"/>
    <w:rsid w:val="00B462FB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EE6C64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254734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ew.genial.ly/628019024c4475001853b1d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DA28-9B62-404D-B668-108623F8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21</cp:revision>
  <dcterms:created xsi:type="dcterms:W3CDTF">2021-07-23T20:32:00Z</dcterms:created>
  <dcterms:modified xsi:type="dcterms:W3CDTF">2022-06-21T06:12:00Z</dcterms:modified>
</cp:coreProperties>
</file>