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17D8D47" w:rsidR="00CF48D8" w:rsidRPr="00477270" w:rsidRDefault="00A53DF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45. Posoborowe nauczanie papieskie</w:t>
      </w:r>
    </w:p>
    <w:p w14:paraId="41E0D1D0" w14:textId="2F43D0CB" w:rsidR="00CF48D8" w:rsidRPr="00577852" w:rsidRDefault="00CF48D8" w:rsidP="00A53DF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53DFB" w:rsidRPr="00A53DFB">
        <w:rPr>
          <w:rFonts w:ascii="Times New Roman" w:hAnsi="Times New Roman" w:cs="Times New Roman"/>
          <w:bCs/>
          <w:sz w:val="24"/>
          <w:szCs w:val="28"/>
        </w:rPr>
        <w:t>Znajomość głównych zagadnień w nauczaniu papieży po Soborze</w:t>
      </w:r>
      <w:r w:rsidR="00A53D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53DFB" w:rsidRPr="00A53DFB">
        <w:rPr>
          <w:rFonts w:ascii="Times New Roman" w:hAnsi="Times New Roman" w:cs="Times New Roman"/>
          <w:bCs/>
          <w:sz w:val="24"/>
          <w:szCs w:val="28"/>
        </w:rPr>
        <w:t>Watykańskim II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40EC37C" w:rsidR="00CF48D8" w:rsidRPr="00477270" w:rsidRDefault="00CF48D8" w:rsidP="002B6F2F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53DFB" w:rsidRPr="00A53DFB">
        <w:rPr>
          <w:rFonts w:ascii="Times New Roman" w:hAnsi="Times New Roman" w:cs="Times New Roman"/>
          <w:sz w:val="24"/>
          <w:szCs w:val="28"/>
        </w:rPr>
        <w:t>Podręcznik ucznia, komputer, projektor, karty pracy i plik prezentacji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8998995" w14:textId="6D7E7E37" w:rsidR="00584553" w:rsidRPr="00A53DFB" w:rsidRDefault="00B146D0" w:rsidP="00A53DF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Modlitwa</w:t>
      </w:r>
      <w:r w:rsidR="003408E9" w:rsidRPr="00A53DFB">
        <w:rPr>
          <w:rFonts w:ascii="Times New Roman" w:hAnsi="Times New Roman" w:cs="Times New Roman"/>
          <w:sz w:val="24"/>
          <w:szCs w:val="28"/>
        </w:rPr>
        <w:t xml:space="preserve">: </w:t>
      </w:r>
      <w:r w:rsidR="00A53DFB" w:rsidRPr="00A53DFB">
        <w:rPr>
          <w:rFonts w:ascii="Times New Roman" w:hAnsi="Times New Roman" w:cs="Times New Roman"/>
          <w:i/>
          <w:iCs/>
          <w:sz w:val="24"/>
          <w:szCs w:val="28"/>
        </w:rPr>
        <w:t>Duchu miłości, Tyś zstąpił w dzień Pięćdziesiątnicy na Apostołów zebranych w Wieczerniku i utworzyłeś z nich jeden Kościół, w którym zamieszkałeś; zstąp w naszych czasach w wyjątkowy sposób na Twój święty Kościół i udziel mu najdoskonalszych darów. Oświecaj i błogosław Ojca Świętego,</w:t>
      </w:r>
      <w:r w:rsidR="00A53DFB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A53DFB" w:rsidRPr="00A53DFB">
        <w:rPr>
          <w:rFonts w:ascii="Times New Roman" w:hAnsi="Times New Roman" w:cs="Times New Roman"/>
          <w:i/>
          <w:iCs/>
          <w:sz w:val="24"/>
          <w:szCs w:val="28"/>
        </w:rPr>
        <w:t>wspieraj go radą, pomocą i pociechą. Amen</w:t>
      </w:r>
      <w:r w:rsidR="00A53DFB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5BC661FB" w14:textId="48D4368E" w:rsidR="0065731E" w:rsidRDefault="00584553" w:rsidP="0065731E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15116">
        <w:rPr>
          <w:rFonts w:ascii="Times New Roman" w:hAnsi="Times New Roman" w:cs="Times New Roman"/>
          <w:sz w:val="24"/>
          <w:szCs w:val="24"/>
        </w:rPr>
        <w:t>Dylematy młodego człow</w:t>
      </w:r>
      <w:r w:rsidR="00A53DFB">
        <w:rPr>
          <w:rFonts w:ascii="Times New Roman" w:hAnsi="Times New Roman" w:cs="Times New Roman"/>
          <w:sz w:val="24"/>
          <w:szCs w:val="24"/>
        </w:rPr>
        <w:t>ieka” s.177</w:t>
      </w:r>
      <w:r w:rsidR="002B6F2F">
        <w:rPr>
          <w:rFonts w:ascii="Times New Roman" w:hAnsi="Times New Roman" w:cs="Times New Roman"/>
          <w:sz w:val="24"/>
          <w:szCs w:val="24"/>
        </w:rPr>
        <w:t>.</w:t>
      </w:r>
    </w:p>
    <w:p w14:paraId="372CA5F9" w14:textId="2DFEB150" w:rsidR="00A53DFB" w:rsidRDefault="00A53DFB" w:rsidP="00A53D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Wykład z prezentacją. Karta pracy. Pisanie e-maila zwrotnego.</w:t>
      </w:r>
    </w:p>
    <w:p w14:paraId="1EE50DE0" w14:textId="620B9DAB" w:rsidR="00A53DFB" w:rsidRPr="00A53DFB" w:rsidRDefault="00A53DFB" w:rsidP="00A53D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warto znać nauczanie papieży prosto ze źródła?</w:t>
      </w:r>
    </w:p>
    <w:p w14:paraId="39637810" w14:textId="6335296C" w:rsidR="00AE3057" w:rsidRPr="00A15116" w:rsidRDefault="0065731E" w:rsidP="00A151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5116">
        <w:rPr>
          <w:rFonts w:ascii="Times New Roman" w:hAnsi="Times New Roman" w:cs="Times New Roman"/>
          <w:sz w:val="24"/>
          <w:szCs w:val="24"/>
        </w:rPr>
        <w:t>M</w:t>
      </w:r>
      <w:r w:rsidR="00A15116" w:rsidRPr="00A15116">
        <w:rPr>
          <w:rFonts w:ascii="Times New Roman" w:hAnsi="Times New Roman" w:cs="Times New Roman"/>
          <w:sz w:val="24"/>
          <w:szCs w:val="24"/>
        </w:rPr>
        <w:t>odlitwa s.17</w:t>
      </w:r>
      <w:r w:rsidR="00A53DFB">
        <w:rPr>
          <w:rFonts w:ascii="Times New Roman" w:hAnsi="Times New Roman" w:cs="Times New Roman"/>
          <w:sz w:val="24"/>
          <w:szCs w:val="24"/>
        </w:rPr>
        <w:t>9</w:t>
      </w:r>
      <w:r w:rsidR="00AE3057" w:rsidRPr="00A15116">
        <w:rPr>
          <w:rFonts w:ascii="Times New Roman" w:hAnsi="Times New Roman" w:cs="Times New Roman"/>
          <w:sz w:val="24"/>
          <w:szCs w:val="24"/>
        </w:rPr>
        <w:t>.</w:t>
      </w:r>
    </w:p>
    <w:p w14:paraId="50DD3CCF" w14:textId="77777777" w:rsidR="00A53DFB" w:rsidRDefault="00A53DFB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C85E3FB" w14:textId="77777777" w:rsidR="00A53DFB" w:rsidRDefault="00A53DFB" w:rsidP="00A53DFB">
      <w:pPr>
        <w:pStyle w:val="Akapitzlist"/>
        <w:keepNext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 xml:space="preserve">Posoborowe nauczanie papieży rozwija postanowienia Soboru Watykańskiego II. </w:t>
      </w:r>
    </w:p>
    <w:p w14:paraId="11951985" w14:textId="6787F4EA" w:rsidR="00A53DFB" w:rsidRPr="00A53DFB" w:rsidRDefault="00A53DFB" w:rsidP="00A53DFB">
      <w:pPr>
        <w:pStyle w:val="Akapitzlist"/>
        <w:keepNext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Każdy papież, prowadzony przez Ducha Świętego, swoją naukę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czerpie z Pisma Świętego i Tradycji.</w:t>
      </w:r>
    </w:p>
    <w:p w14:paraId="1B3A3426" w14:textId="604D056D" w:rsidR="00A53DFB" w:rsidRPr="00A53DFB" w:rsidRDefault="00A53DFB" w:rsidP="00A53DFB">
      <w:pPr>
        <w:pStyle w:val="Akapitzlist"/>
        <w:keepNext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Ojciec Święty, wybierany na swój urząd, przychodzi z konkretnym „bagażem” doświadczeń – swojej dotychczasowej posługi. Dlatego kontekst życiowy również ma wpływ na wizję, którą realizuje jako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papież.</w:t>
      </w:r>
    </w:p>
    <w:p w14:paraId="3E4F90FD" w14:textId="394B24F4" w:rsidR="00A53DFB" w:rsidRPr="00A53DFB" w:rsidRDefault="00A53DFB" w:rsidP="00A53DFB">
      <w:pPr>
        <w:pStyle w:val="Akapitzlist"/>
        <w:keepNext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Następca Świętego Piotra realizuje swoją posługę w określonej sytuacji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globalnej. Dlatego w swoim nauczaniu bierze pod uwagę aktualne wyzwania duszpasterskie i społeczne.</w:t>
      </w:r>
    </w:p>
    <w:p w14:paraId="177F691F" w14:textId="11C3D29D" w:rsidR="00A53DFB" w:rsidRPr="00A53DFB" w:rsidRDefault="00A53DFB" w:rsidP="00A53DFB">
      <w:pPr>
        <w:pStyle w:val="Akapitzlist"/>
        <w:numPr>
          <w:ilvl w:val="0"/>
          <w:numId w:val="10"/>
        </w:numPr>
        <w:spacing w:after="0"/>
        <w:ind w:left="425" w:hanging="357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Do najważniejszych tematów posoborowego nauczania papieskiego można zaliczyć m.in. wyjście Kościoła do świata i podjęcie dialogu, Chrystocentryzm w doświadczeniu wiary, obrona godności człowieka, misyjny charakter Kościoła, potrzeba stałej ewangelizacji, troska o rodzinę i ludzi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młodych.</w:t>
      </w:r>
    </w:p>
    <w:p w14:paraId="15BB09A0" w14:textId="5272C1BE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74836026" w14:textId="30A36308" w:rsidR="00173A09" w:rsidRDefault="00A53DFB" w:rsidP="00A53DF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a. </w:t>
      </w:r>
      <w:r w:rsidRPr="00A53DFB">
        <w:rPr>
          <w:rFonts w:ascii="Times New Roman" w:hAnsi="Times New Roman" w:cs="Times New Roman"/>
          <w:sz w:val="24"/>
          <w:szCs w:val="28"/>
        </w:rPr>
        <w:t>Odwiedź oficjalną stronę internetową Stolicy Apostolskiej: https://www.vatican.va/content/vatican/en.html. Wejdź na „profil”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obecnego papieża (pasek na dole), wejdź do galerii zdjęć (photos),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wybierz jedno zdjęcie i opisz je w kilku zdaniach (np. z kim papieża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rozm</w:t>
      </w:r>
      <w:r>
        <w:rPr>
          <w:rFonts w:ascii="Times New Roman" w:hAnsi="Times New Roman" w:cs="Times New Roman"/>
          <w:sz w:val="24"/>
          <w:szCs w:val="28"/>
        </w:rPr>
        <w:t>awia, gdzie się znajduje, itp.)</w:t>
      </w:r>
      <w:r w:rsidR="00173A09" w:rsidRPr="00173A09">
        <w:rPr>
          <w:rFonts w:ascii="Times New Roman" w:hAnsi="Times New Roman" w:cs="Times New Roman"/>
          <w:sz w:val="24"/>
          <w:szCs w:val="28"/>
        </w:rPr>
        <w:t>.</w:t>
      </w:r>
    </w:p>
    <w:p w14:paraId="071AEDDF" w14:textId="31DCD4BB" w:rsidR="00A53DFB" w:rsidRPr="00361C53" w:rsidRDefault="00A53DFB" w:rsidP="00A53DF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b. </w:t>
      </w:r>
      <w:r w:rsidRPr="00A53DFB">
        <w:rPr>
          <w:rFonts w:ascii="Times New Roman" w:hAnsi="Times New Roman" w:cs="Times New Roman"/>
          <w:sz w:val="24"/>
          <w:szCs w:val="28"/>
        </w:rPr>
        <w:t>Odwiedź oficjalną stronę internetową Stolicy Apostolskiej: https://www.vatican.va/content/vatican/en.html. Papież Franciszek prowadzi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swoje konto na Twitterze. Codziennie zamieszcza nową wiadomość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A53DFB">
        <w:rPr>
          <w:rFonts w:ascii="Times New Roman" w:hAnsi="Times New Roman" w:cs="Times New Roman"/>
          <w:sz w:val="24"/>
          <w:szCs w:val="28"/>
        </w:rPr>
        <w:t>Co papież napisał dzisiaj? (Tweety nie są w języku polskim, więc spróbuj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przetłumaczyć</w:t>
      </w:r>
      <w:r>
        <w:rPr>
          <w:rFonts w:ascii="Times New Roman" w:hAnsi="Times New Roman" w:cs="Times New Roman"/>
          <w:sz w:val="24"/>
          <w:szCs w:val="28"/>
        </w:rPr>
        <w:t>).</w:t>
      </w:r>
    </w:p>
    <w:p w14:paraId="6028ED55" w14:textId="60A67FAF" w:rsidR="00C24912" w:rsidRDefault="00361C53" w:rsidP="00173A09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3A3B1D99" w14:textId="77777777" w:rsidR="00A53DFB" w:rsidRPr="00A53DFB" w:rsidRDefault="00A53DFB" w:rsidP="00A53DF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Wymień imiona papieży od 1963 roku.</w:t>
      </w:r>
    </w:p>
    <w:p w14:paraId="08EB5AB1" w14:textId="77777777" w:rsidR="00A53DFB" w:rsidRPr="00A53DFB" w:rsidRDefault="00A53DFB" w:rsidP="00A53DF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Którzy papieże od 1963 roku nie pochodzili z Włoch?</w:t>
      </w:r>
    </w:p>
    <w:p w14:paraId="313918B1" w14:textId="6F2E614E" w:rsidR="00A53DFB" w:rsidRPr="00A53DFB" w:rsidRDefault="00A53DFB" w:rsidP="00A53DF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Wymień 3 główne tematy nauczania papieży po Soborze Watykańskim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II.</w:t>
      </w:r>
    </w:p>
    <w:p w14:paraId="055FAC6D" w14:textId="2923CA44" w:rsidR="00A53DFB" w:rsidRPr="00A53DFB" w:rsidRDefault="00A53DFB" w:rsidP="00A53DF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Wymień nazwę jednego dokumentu papieskiego wydanego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53DFB">
        <w:rPr>
          <w:rFonts w:ascii="Times New Roman" w:hAnsi="Times New Roman" w:cs="Times New Roman"/>
          <w:sz w:val="24"/>
          <w:szCs w:val="28"/>
        </w:rPr>
        <w:t>po Soborze Watykańskim II.</w:t>
      </w:r>
    </w:p>
    <w:p w14:paraId="5A931D58" w14:textId="29316A2F" w:rsidR="00215E1C" w:rsidRPr="00A53DFB" w:rsidRDefault="00A53DFB" w:rsidP="00A53DF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53DFB">
        <w:rPr>
          <w:rFonts w:ascii="Times New Roman" w:hAnsi="Times New Roman" w:cs="Times New Roman"/>
          <w:sz w:val="24"/>
          <w:szCs w:val="28"/>
        </w:rPr>
        <w:t>Jak nazywa się urzędowe pismo papieża skierowane do całego Kościoła w sprawach doniosłej wagi dla niego lub dla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A53DFB">
        <w:rPr>
          <w:rFonts w:ascii="Times New Roman" w:hAnsi="Times New Roman" w:cs="Times New Roman"/>
          <w:sz w:val="24"/>
          <w:szCs w:val="28"/>
        </w:rPr>
        <w:t>ludzkości</w:t>
      </w:r>
      <w:r w:rsidR="0065731E" w:rsidRPr="00A53DFB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A53DF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225A4" w14:textId="77777777" w:rsidR="00A84999" w:rsidRDefault="00A84999" w:rsidP="009B214A">
      <w:pPr>
        <w:spacing w:after="0" w:line="240" w:lineRule="auto"/>
      </w:pPr>
      <w:r>
        <w:separator/>
      </w:r>
    </w:p>
  </w:endnote>
  <w:endnote w:type="continuationSeparator" w:id="0">
    <w:p w14:paraId="170552DB" w14:textId="77777777" w:rsidR="00A84999" w:rsidRDefault="00A84999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412C7" w14:textId="77777777" w:rsidR="00A84999" w:rsidRDefault="00A84999" w:rsidP="009B214A">
      <w:pPr>
        <w:spacing w:after="0" w:line="240" w:lineRule="auto"/>
      </w:pPr>
      <w:r>
        <w:separator/>
      </w:r>
    </w:p>
  </w:footnote>
  <w:footnote w:type="continuationSeparator" w:id="0">
    <w:p w14:paraId="18CA9691" w14:textId="77777777" w:rsidR="00A84999" w:rsidRDefault="00A84999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5304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6528F7"/>
    <w:rsid w:val="0065731E"/>
    <w:rsid w:val="00657F5E"/>
    <w:rsid w:val="00667BE9"/>
    <w:rsid w:val="006A716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A7731"/>
    <w:rsid w:val="00AD2B8B"/>
    <w:rsid w:val="00AE1F73"/>
    <w:rsid w:val="00AE3057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368B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6969-077C-4A0D-9BDE-359E5F6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54</cp:revision>
  <dcterms:created xsi:type="dcterms:W3CDTF">2021-07-23T20:32:00Z</dcterms:created>
  <dcterms:modified xsi:type="dcterms:W3CDTF">2022-06-23T08:12:00Z</dcterms:modified>
</cp:coreProperties>
</file>