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577C16A" w:rsidR="00CF48D8" w:rsidRPr="00477270" w:rsidRDefault="00ED4A4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39. Jedność działania Ojca, Syna i Ducha Świętego</w:t>
      </w:r>
    </w:p>
    <w:p w14:paraId="41E0D1D0" w14:textId="0674B2B6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D4A44" w:rsidRPr="00ED4A44">
        <w:rPr>
          <w:rFonts w:ascii="Times New Roman" w:hAnsi="Times New Roman" w:cs="Times New Roman"/>
          <w:bCs/>
          <w:sz w:val="24"/>
          <w:szCs w:val="28"/>
        </w:rPr>
        <w:t>Zapoznanie z prawd</w:t>
      </w:r>
      <w:r w:rsidR="00ED4A44">
        <w:rPr>
          <w:rFonts w:ascii="Times New Roman" w:hAnsi="Times New Roman" w:cs="Times New Roman"/>
          <w:bCs/>
          <w:sz w:val="24"/>
          <w:szCs w:val="28"/>
        </w:rPr>
        <w:t>ą o współdziałaniu Osób Boskich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5821E67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ED4A44">
        <w:rPr>
          <w:rFonts w:ascii="Times New Roman" w:hAnsi="Times New Roman" w:cs="Times New Roman"/>
          <w:sz w:val="24"/>
          <w:szCs w:val="28"/>
        </w:rPr>
        <w:t xml:space="preserve">Pismo Święte, </w:t>
      </w:r>
      <w:r w:rsidR="00E0148A">
        <w:rPr>
          <w:rFonts w:ascii="Times New Roman" w:hAnsi="Times New Roman" w:cs="Times New Roman"/>
          <w:sz w:val="24"/>
          <w:szCs w:val="28"/>
        </w:rPr>
        <w:t>p</w:t>
      </w:r>
      <w:r w:rsidR="005E6C98" w:rsidRPr="005E6C98">
        <w:rPr>
          <w:rFonts w:ascii="Times New Roman" w:hAnsi="Times New Roman" w:cs="Times New Roman"/>
          <w:sz w:val="24"/>
          <w:szCs w:val="28"/>
        </w:rPr>
        <w:t>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74A9690" w:rsidR="00BD4B60" w:rsidRPr="00981B82" w:rsidRDefault="00402660" w:rsidP="008530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2802AC">
        <w:rPr>
          <w:rFonts w:ascii="Times New Roman" w:hAnsi="Times New Roman" w:cs="Times New Roman"/>
          <w:sz w:val="24"/>
          <w:szCs w:val="28"/>
        </w:rPr>
        <w:t xml:space="preserve"> </w:t>
      </w:r>
      <w:r w:rsidR="00ED4A44">
        <w:rPr>
          <w:rFonts w:ascii="Times New Roman" w:hAnsi="Times New Roman" w:cs="Times New Roman"/>
          <w:i/>
          <w:sz w:val="24"/>
          <w:szCs w:val="28"/>
        </w:rPr>
        <w:t>Chwała Ojcu.</w:t>
      </w:r>
    </w:p>
    <w:p w14:paraId="55851389" w14:textId="1F5B7F1F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</w:t>
      </w:r>
      <w:r w:rsidR="00480068">
        <w:rPr>
          <w:rFonts w:ascii="Times New Roman" w:hAnsi="Times New Roman" w:cs="Times New Roman"/>
          <w:sz w:val="24"/>
          <w:szCs w:val="28"/>
        </w:rPr>
        <w:t xml:space="preserve">: </w:t>
      </w:r>
      <w:r w:rsidR="00ED4A44">
        <w:rPr>
          <w:rFonts w:ascii="Times New Roman" w:hAnsi="Times New Roman" w:cs="Times New Roman"/>
          <w:sz w:val="24"/>
          <w:szCs w:val="28"/>
        </w:rPr>
        <w:t>przebieg Mszy Świętej.</w:t>
      </w:r>
    </w:p>
    <w:p w14:paraId="1802E733" w14:textId="7156455D" w:rsidR="00981B82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ED4A44">
        <w:rPr>
          <w:rFonts w:ascii="Times New Roman" w:hAnsi="Times New Roman" w:cs="Times New Roman"/>
          <w:sz w:val="24"/>
          <w:szCs w:val="28"/>
        </w:rPr>
        <w:t xml:space="preserve"> s.30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B023E87" w14:textId="5295F2C3" w:rsidR="000A3A34" w:rsidRPr="000A3A34" w:rsidRDefault="00ED4A44" w:rsidP="000A3A3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Zad.1. s.31.</w:t>
      </w:r>
    </w:p>
    <w:p w14:paraId="1C95648A" w14:textId="77777777" w:rsidR="00ED4A44" w:rsidRDefault="00ED4A44" w:rsidP="00ED4A4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Miłość Trójcy Świętej. Zad.2.s.31.</w:t>
      </w:r>
    </w:p>
    <w:p w14:paraId="467E88AB" w14:textId="77777777" w:rsidR="00ED4A44" w:rsidRDefault="00ED4A44" w:rsidP="00ED4A4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D4A44">
        <w:rPr>
          <w:rFonts w:ascii="Times New Roman" w:hAnsi="Times New Roman" w:cs="Times New Roman"/>
          <w:sz w:val="24"/>
          <w:szCs w:val="28"/>
        </w:rPr>
        <w:t xml:space="preserve">Jedność działania Trójcy: </w:t>
      </w:r>
    </w:p>
    <w:p w14:paraId="1C015B9F" w14:textId="213A17A2" w:rsidR="00ED4A44" w:rsidRPr="00ED4A44" w:rsidRDefault="00ED4A44" w:rsidP="00ED4A4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8"/>
        </w:rPr>
      </w:pPr>
      <w:r w:rsidRPr="00ED4A44">
        <w:rPr>
          <w:rFonts w:ascii="Times New Roman" w:hAnsi="Times New Roman" w:cs="Times New Roman"/>
          <w:sz w:val="24"/>
          <w:szCs w:val="24"/>
        </w:rPr>
        <w:t>w dziele stworzenia,</w:t>
      </w:r>
    </w:p>
    <w:p w14:paraId="7B24B328" w14:textId="1C544E7A" w:rsidR="00ED4A44" w:rsidRPr="00ED4A44" w:rsidRDefault="00ED4A44" w:rsidP="00ED4A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44">
        <w:rPr>
          <w:rFonts w:ascii="Times New Roman" w:hAnsi="Times New Roman" w:cs="Times New Roman"/>
          <w:sz w:val="24"/>
          <w:szCs w:val="24"/>
        </w:rPr>
        <w:t>podczas wcielenia Syna Bożego,</w:t>
      </w:r>
    </w:p>
    <w:p w14:paraId="49FA01E9" w14:textId="3DB7C24C" w:rsidR="00ED4A44" w:rsidRPr="00ED4A44" w:rsidRDefault="00ED4A44" w:rsidP="00ED4A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44">
        <w:rPr>
          <w:rFonts w:ascii="Times New Roman" w:hAnsi="Times New Roman" w:cs="Times New Roman"/>
          <w:sz w:val="24"/>
          <w:szCs w:val="24"/>
        </w:rPr>
        <w:t>podczas zmartwychwstania Syna Bożego,</w:t>
      </w:r>
    </w:p>
    <w:p w14:paraId="17283591" w14:textId="693C4B4B" w:rsidR="00ED4A44" w:rsidRPr="00ED4A44" w:rsidRDefault="00ED4A44" w:rsidP="00ED4A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44">
        <w:rPr>
          <w:rFonts w:ascii="Times New Roman" w:hAnsi="Times New Roman" w:cs="Times New Roman"/>
          <w:sz w:val="24"/>
          <w:szCs w:val="24"/>
        </w:rPr>
        <w:t>uświęcają i dają życie wieczne,</w:t>
      </w:r>
    </w:p>
    <w:p w14:paraId="085E4F41" w14:textId="20F5C463" w:rsidR="00ED4A44" w:rsidRPr="00ED4A44" w:rsidRDefault="00ED4A44" w:rsidP="00ED4A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44">
        <w:rPr>
          <w:rFonts w:ascii="Times New Roman" w:hAnsi="Times New Roman" w:cs="Times New Roman"/>
          <w:sz w:val="24"/>
          <w:szCs w:val="24"/>
        </w:rPr>
        <w:t>podczas wskrzeszania umarłych,</w:t>
      </w:r>
    </w:p>
    <w:p w14:paraId="6A98B54F" w14:textId="1CDF7E88" w:rsidR="00ED4A44" w:rsidRPr="00ED4A44" w:rsidRDefault="00ED4A44" w:rsidP="00ED4A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D4A44">
        <w:rPr>
          <w:rFonts w:ascii="Times New Roman" w:hAnsi="Times New Roman" w:cs="Times New Roman"/>
          <w:sz w:val="24"/>
          <w:szCs w:val="24"/>
        </w:rPr>
        <w:t>mówią przez prorokó</w:t>
      </w:r>
      <w:r w:rsidRPr="00ED4A44">
        <w:rPr>
          <w:rFonts w:ascii="Times New Roman" w:hAnsi="Times New Roman" w:cs="Times New Roman"/>
          <w:sz w:val="24"/>
          <w:szCs w:val="24"/>
        </w:rPr>
        <w:t>w</w:t>
      </w:r>
      <w:r w:rsidRPr="00ED4A44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0DC198A1" w14:textId="0E803312" w:rsidR="008530C3" w:rsidRPr="00ED4A44" w:rsidRDefault="00ED4A44" w:rsidP="00ED4A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ED4A44">
        <w:rPr>
          <w:rFonts w:ascii="Times New Roman" w:hAnsi="Times New Roman" w:cs="Times New Roman"/>
          <w:sz w:val="24"/>
          <w:szCs w:val="28"/>
        </w:rPr>
        <w:t>J 17,20-23.</w:t>
      </w:r>
    </w:p>
    <w:p w14:paraId="603BF18A" w14:textId="4B431670" w:rsidR="00ED4A44" w:rsidRPr="00ED4A44" w:rsidRDefault="00ED4A44" w:rsidP="00ED4A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Zad.2 s.32.</w:t>
      </w:r>
    </w:p>
    <w:p w14:paraId="755CC438" w14:textId="17E9C339" w:rsidR="005C3DB3" w:rsidRPr="00ED4A44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0A3A34">
        <w:rPr>
          <w:rFonts w:ascii="Times New Roman" w:hAnsi="Times New Roman" w:cs="Times New Roman"/>
          <w:sz w:val="24"/>
          <w:szCs w:val="24"/>
        </w:rPr>
        <w:t>Modlitwa</w:t>
      </w:r>
      <w:r w:rsidR="004044B7" w:rsidRPr="000A3A34">
        <w:rPr>
          <w:rFonts w:ascii="Times New Roman" w:hAnsi="Times New Roman" w:cs="Times New Roman"/>
          <w:sz w:val="24"/>
          <w:szCs w:val="24"/>
        </w:rPr>
        <w:t xml:space="preserve"> </w:t>
      </w:r>
      <w:r w:rsidR="00ED4A44">
        <w:rPr>
          <w:rFonts w:ascii="Times New Roman" w:hAnsi="Times New Roman" w:cs="Times New Roman"/>
          <w:sz w:val="24"/>
          <w:szCs w:val="24"/>
        </w:rPr>
        <w:t xml:space="preserve">śpiewem </w:t>
      </w:r>
      <w:r w:rsidR="00ED4A44">
        <w:rPr>
          <w:rFonts w:ascii="Times New Roman" w:hAnsi="Times New Roman" w:cs="Times New Roman"/>
          <w:i/>
          <w:sz w:val="24"/>
          <w:szCs w:val="24"/>
        </w:rPr>
        <w:t>Chwała Bogu Ojcu</w:t>
      </w:r>
      <w:r w:rsidR="00ED4A44">
        <w:rPr>
          <w:rFonts w:ascii="Times New Roman" w:hAnsi="Times New Roman" w:cs="Times New Roman"/>
          <w:sz w:val="24"/>
          <w:szCs w:val="24"/>
        </w:rPr>
        <w:t>.</w:t>
      </w:r>
    </w:p>
    <w:p w14:paraId="618B174E" w14:textId="4895D6B7" w:rsidR="00ED4A44" w:rsidRPr="000A3A34" w:rsidRDefault="00ED4A44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Podsumowanie.</w:t>
      </w:r>
    </w:p>
    <w:p w14:paraId="39F0F750" w14:textId="71583F8E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ED4A44">
        <w:rPr>
          <w:rFonts w:ascii="Times New Roman" w:hAnsi="Times New Roman" w:cs="Times New Roman"/>
          <w:sz w:val="24"/>
          <w:szCs w:val="28"/>
        </w:rPr>
        <w:t xml:space="preserve"> s.33</w:t>
      </w:r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17436953" w14:textId="19FAFC92" w:rsidR="000A3A34" w:rsidRPr="00ED4A44" w:rsidRDefault="00494F67" w:rsidP="000A3A34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C90161">
        <w:rPr>
          <w:rFonts w:ascii="Times New Roman" w:hAnsi="Times New Roman" w:cs="Times New Roman"/>
          <w:sz w:val="24"/>
          <w:szCs w:val="28"/>
        </w:rPr>
        <w:t xml:space="preserve"> </w:t>
      </w:r>
      <w:r w:rsidR="000A3A34">
        <w:rPr>
          <w:rFonts w:ascii="Times New Roman" w:hAnsi="Times New Roman" w:cs="Times New Roman"/>
          <w:i/>
          <w:sz w:val="24"/>
          <w:szCs w:val="28"/>
        </w:rPr>
        <w:t>Chwała Ojcu.</w:t>
      </w:r>
      <w:bookmarkStart w:id="0" w:name="_GoBack"/>
      <w:bookmarkEnd w:id="0"/>
    </w:p>
    <w:sectPr w:rsidR="000A3A34" w:rsidRPr="00ED4A4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26C9"/>
    <w:multiLevelType w:val="hybridMultilevel"/>
    <w:tmpl w:val="2728915C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9"/>
  </w:num>
  <w:num w:numId="3">
    <w:abstractNumId w:val="11"/>
  </w:num>
  <w:num w:numId="4">
    <w:abstractNumId w:val="0"/>
  </w:num>
  <w:num w:numId="5">
    <w:abstractNumId w:val="6"/>
  </w:num>
  <w:num w:numId="6">
    <w:abstractNumId w:val="27"/>
  </w:num>
  <w:num w:numId="7">
    <w:abstractNumId w:val="4"/>
  </w:num>
  <w:num w:numId="8">
    <w:abstractNumId w:val="25"/>
  </w:num>
  <w:num w:numId="9">
    <w:abstractNumId w:val="15"/>
  </w:num>
  <w:num w:numId="10">
    <w:abstractNumId w:val="20"/>
  </w:num>
  <w:num w:numId="11">
    <w:abstractNumId w:val="17"/>
  </w:num>
  <w:num w:numId="12">
    <w:abstractNumId w:val="10"/>
  </w:num>
  <w:num w:numId="13">
    <w:abstractNumId w:val="22"/>
  </w:num>
  <w:num w:numId="14">
    <w:abstractNumId w:val="8"/>
  </w:num>
  <w:num w:numId="15">
    <w:abstractNumId w:val="3"/>
  </w:num>
  <w:num w:numId="16">
    <w:abstractNumId w:val="12"/>
  </w:num>
  <w:num w:numId="17">
    <w:abstractNumId w:val="26"/>
  </w:num>
  <w:num w:numId="18">
    <w:abstractNumId w:val="24"/>
  </w:num>
  <w:num w:numId="19">
    <w:abstractNumId w:val="13"/>
  </w:num>
  <w:num w:numId="20">
    <w:abstractNumId w:val="2"/>
  </w:num>
  <w:num w:numId="21">
    <w:abstractNumId w:val="9"/>
  </w:num>
  <w:num w:numId="22">
    <w:abstractNumId w:val="1"/>
  </w:num>
  <w:num w:numId="23">
    <w:abstractNumId w:val="16"/>
  </w:num>
  <w:num w:numId="24">
    <w:abstractNumId w:val="7"/>
  </w:num>
  <w:num w:numId="25">
    <w:abstractNumId w:val="14"/>
  </w:num>
  <w:num w:numId="26">
    <w:abstractNumId w:val="18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34240E"/>
    <w:rsid w:val="00344F58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C3DB3"/>
    <w:rsid w:val="005D3DAF"/>
    <w:rsid w:val="005E6C98"/>
    <w:rsid w:val="00767FDA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F521-2854-47C7-B3F6-9A29B9CE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53</cp:revision>
  <dcterms:created xsi:type="dcterms:W3CDTF">2021-07-23T20:32:00Z</dcterms:created>
  <dcterms:modified xsi:type="dcterms:W3CDTF">2022-09-29T13:19:00Z</dcterms:modified>
</cp:coreProperties>
</file>