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2899C273" w:rsidR="00CF48D8" w:rsidRPr="00477270" w:rsidRDefault="00E812A8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26. Treść i znaczenie przysięgi małżeńskiej</w:t>
      </w:r>
    </w:p>
    <w:p w14:paraId="18F1AFD3" w14:textId="7BC59559" w:rsidR="00E145DB" w:rsidRDefault="00CF48D8" w:rsidP="00E31719">
      <w:pPr>
        <w:spacing w:after="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E812A8" w:rsidRPr="00E812A8">
        <w:rPr>
          <w:rFonts w:ascii="Times New Roman" w:hAnsi="Times New Roman" w:cs="Times New Roman"/>
          <w:color w:val="000000"/>
          <w:sz w:val="24"/>
          <w:szCs w:val="23"/>
        </w:rPr>
        <w:t>Ukazanie znaczenia katolickiej przysięgi małżeńskiej dla życia małżonków</w:t>
      </w:r>
      <w:r w:rsidR="00F0119B" w:rsidRPr="00F0119B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3C9E712B" w14:textId="77777777" w:rsidR="00DF3C30" w:rsidRPr="00C24912" w:rsidRDefault="00DF3C30" w:rsidP="00DF3C30">
      <w:pPr>
        <w:spacing w:after="0"/>
        <w:rPr>
          <w:rFonts w:ascii="Times New Roman" w:hAnsi="Times New Roman" w:cs="Times New Roman"/>
          <w:color w:val="000000"/>
          <w:sz w:val="24"/>
          <w:szCs w:val="23"/>
        </w:rPr>
      </w:pPr>
    </w:p>
    <w:p w14:paraId="423FFBDB" w14:textId="6A7287C8" w:rsidR="00CF48D8" w:rsidRPr="00477270" w:rsidRDefault="00CF48D8" w:rsidP="00372EA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E812A8" w:rsidRPr="00E812A8">
        <w:rPr>
          <w:rFonts w:ascii="Times New Roman" w:hAnsi="Times New Roman" w:cs="Times New Roman"/>
          <w:sz w:val="24"/>
          <w:szCs w:val="28"/>
        </w:rPr>
        <w:t>Tablica, podręcznik ucznia,</w:t>
      </w:r>
      <w:r w:rsidR="00E812A8">
        <w:rPr>
          <w:rFonts w:ascii="Times New Roman" w:hAnsi="Times New Roman" w:cs="Times New Roman"/>
          <w:sz w:val="24"/>
          <w:szCs w:val="28"/>
        </w:rPr>
        <w:t xml:space="preserve"> komputer, głośniki i projektor</w:t>
      </w:r>
      <w:r w:rsidR="002D73F0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6C929F4C" w14:textId="4F76B005" w:rsidR="001877E4" w:rsidRPr="00E812A8" w:rsidRDefault="00E812A8" w:rsidP="008C0D7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/>
          <w:iCs/>
          <w:sz w:val="24"/>
          <w:szCs w:val="28"/>
        </w:rPr>
      </w:pPr>
      <w:r>
        <w:rPr>
          <w:rFonts w:ascii="Times New Roman" w:hAnsi="Times New Roman" w:cs="Times New Roman"/>
          <w:i/>
          <w:iCs/>
          <w:sz w:val="24"/>
          <w:szCs w:val="28"/>
        </w:rPr>
        <w:t>Zdrowaś Maryjo</w:t>
      </w:r>
      <w:r>
        <w:rPr>
          <w:rFonts w:ascii="Times New Roman" w:hAnsi="Times New Roman" w:cs="Times New Roman"/>
          <w:iCs/>
          <w:sz w:val="24"/>
          <w:szCs w:val="28"/>
        </w:rPr>
        <w:t xml:space="preserve"> za małżonków w kryzysie.</w:t>
      </w:r>
    </w:p>
    <w:p w14:paraId="7DC45A05" w14:textId="77777777" w:rsidR="00262DF1" w:rsidRPr="00262DF1" w:rsidRDefault="001877E4" w:rsidP="00262DF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i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Sprawdzenie obecności i pracy domowej.</w:t>
      </w:r>
    </w:p>
    <w:p w14:paraId="7DF43BF8" w14:textId="7B7FC19C" w:rsidR="00F0119B" w:rsidRPr="00E812A8" w:rsidRDefault="00E812A8" w:rsidP="008C0D7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 w:rsidRPr="00E812A8">
        <w:rPr>
          <w:rFonts w:ascii="Times New Roman" w:hAnsi="Times New Roman" w:cs="Times New Roman"/>
          <w:bCs/>
          <w:sz w:val="24"/>
          <w:szCs w:val="28"/>
        </w:rPr>
        <w:t>Film</w:t>
      </w:r>
      <w:r w:rsidRPr="00E812A8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E812A8">
        <w:rPr>
          <w:rFonts w:ascii="Times New Roman" w:hAnsi="Times New Roman" w:cs="Times New Roman"/>
          <w:bCs/>
          <w:i/>
          <w:sz w:val="24"/>
          <w:szCs w:val="28"/>
        </w:rPr>
        <w:t>Świadectwo powrotu małżonków do</w:t>
      </w:r>
      <w:r w:rsidRPr="00E812A8">
        <w:rPr>
          <w:rFonts w:ascii="Times New Roman" w:hAnsi="Times New Roman" w:cs="Times New Roman"/>
          <w:bCs/>
          <w:i/>
          <w:sz w:val="24"/>
          <w:szCs w:val="28"/>
        </w:rPr>
        <w:t xml:space="preserve"> </w:t>
      </w:r>
      <w:r w:rsidRPr="00E812A8">
        <w:rPr>
          <w:rFonts w:ascii="Times New Roman" w:hAnsi="Times New Roman" w:cs="Times New Roman"/>
          <w:bCs/>
          <w:i/>
          <w:sz w:val="24"/>
          <w:szCs w:val="28"/>
        </w:rPr>
        <w:t>siebie po rozwodzie</w:t>
      </w:r>
      <w:r w:rsidRPr="00E812A8">
        <w:rPr>
          <w:rFonts w:ascii="Times New Roman" w:hAnsi="Times New Roman" w:cs="Times New Roman"/>
          <w:bCs/>
          <w:sz w:val="24"/>
          <w:szCs w:val="28"/>
        </w:rPr>
        <w:t xml:space="preserve">, </w:t>
      </w:r>
      <w:hyperlink r:id="rId8" w:history="1">
        <w:r w:rsidRPr="00E812A8">
          <w:rPr>
            <w:rStyle w:val="Hipercze"/>
            <w:rFonts w:ascii="Times New Roman" w:hAnsi="Times New Roman" w:cs="Times New Roman"/>
            <w:bCs/>
            <w:sz w:val="24"/>
            <w:szCs w:val="28"/>
          </w:rPr>
          <w:t>https://www.youtube.com/watch?v=kB7RLd5OpEU</w:t>
        </w:r>
      </w:hyperlink>
      <w:r w:rsidRPr="00E812A8">
        <w:rPr>
          <w:rFonts w:ascii="Times New Roman" w:hAnsi="Times New Roman" w:cs="Times New Roman"/>
          <w:bCs/>
          <w:sz w:val="24"/>
          <w:szCs w:val="28"/>
        </w:rPr>
        <w:t xml:space="preserve"> lub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F0119B" w:rsidRPr="00E812A8">
        <w:rPr>
          <w:rFonts w:ascii="Times New Roman" w:hAnsi="Times New Roman" w:cs="Times New Roman"/>
          <w:bCs/>
          <w:sz w:val="24"/>
          <w:szCs w:val="28"/>
        </w:rPr>
        <w:t xml:space="preserve">„Dylematy młodego człowieka”. </w:t>
      </w:r>
      <w:r w:rsidR="00E31719" w:rsidRPr="00E812A8">
        <w:rPr>
          <w:rFonts w:ascii="Times New Roman" w:hAnsi="Times New Roman" w:cs="Times New Roman"/>
          <w:bCs/>
          <w:sz w:val="24"/>
          <w:szCs w:val="28"/>
        </w:rPr>
        <w:t>Pogadanka.</w:t>
      </w:r>
    </w:p>
    <w:p w14:paraId="6AFF4468" w14:textId="7A2425B5" w:rsidR="00372EA3" w:rsidRDefault="00E812A8" w:rsidP="00372EA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Cechy miłości małżeńskiej i czynniki udanego małżeństwa – burza mózgów. Tekst „Uwarunkowania udanego małżeństwa”.</w:t>
      </w:r>
    </w:p>
    <w:p w14:paraId="0E03832F" w14:textId="77777777" w:rsidR="00E812A8" w:rsidRDefault="00E812A8" w:rsidP="00372EA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Tekst „Cechy małżeństwa katolickiego”. </w:t>
      </w:r>
    </w:p>
    <w:p w14:paraId="57C7899D" w14:textId="37CC53D4" w:rsidR="00E812A8" w:rsidRDefault="00E812A8" w:rsidP="00372EA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Praca z tekstami w grupach.</w:t>
      </w:r>
    </w:p>
    <w:p w14:paraId="34B8B6DF" w14:textId="225DC12F" w:rsidR="00E812A8" w:rsidRDefault="00E812A8" w:rsidP="00E812A8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 w:rsidRPr="00E812A8">
        <w:rPr>
          <w:rFonts w:ascii="Times New Roman" w:hAnsi="Times New Roman" w:cs="Times New Roman"/>
          <w:bCs/>
          <w:sz w:val="24"/>
          <w:szCs w:val="28"/>
        </w:rPr>
        <w:t xml:space="preserve">Przysięga małżeńska. Film </w:t>
      </w:r>
      <w:hyperlink r:id="rId9" w:history="1">
        <w:r w:rsidRPr="000161E0">
          <w:rPr>
            <w:rStyle w:val="Hipercze"/>
            <w:rFonts w:ascii="Times New Roman" w:hAnsi="Times New Roman" w:cs="Times New Roman"/>
            <w:bCs/>
            <w:sz w:val="24"/>
            <w:szCs w:val="28"/>
          </w:rPr>
          <w:t>https://www.cda.pl/video/127240418d</w:t>
        </w:r>
      </w:hyperlink>
      <w:r>
        <w:rPr>
          <w:rFonts w:ascii="Times New Roman" w:hAnsi="Times New Roman" w:cs="Times New Roman"/>
          <w:bCs/>
          <w:sz w:val="24"/>
          <w:szCs w:val="28"/>
        </w:rPr>
        <w:t xml:space="preserve"> Pytania do filmu.</w:t>
      </w:r>
    </w:p>
    <w:p w14:paraId="1CB68D77" w14:textId="18D0D9F8" w:rsidR="00E812A8" w:rsidRDefault="00E812A8" w:rsidP="00E812A8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Interpretacje przysięgi małżeńskiej lub tekst „Znaczenie przysięgi małżeńskiej”.</w:t>
      </w:r>
    </w:p>
    <w:p w14:paraId="1F46BBB7" w14:textId="7910DEB0" w:rsidR="00E812A8" w:rsidRDefault="00E812A8" w:rsidP="00E812A8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Pogadanka:</w:t>
      </w:r>
    </w:p>
    <w:p w14:paraId="23E3DA0D" w14:textId="77777777" w:rsidR="00E812A8" w:rsidRPr="00E812A8" w:rsidRDefault="00E812A8" w:rsidP="00E812A8">
      <w:pPr>
        <w:pStyle w:val="Akapitzlist"/>
        <w:numPr>
          <w:ilvl w:val="0"/>
          <w:numId w:val="27"/>
        </w:numPr>
        <w:ind w:left="709"/>
        <w:rPr>
          <w:rFonts w:ascii="Times New Roman" w:hAnsi="Times New Roman" w:cs="Times New Roman"/>
          <w:bCs/>
          <w:sz w:val="24"/>
          <w:szCs w:val="28"/>
        </w:rPr>
      </w:pPr>
      <w:r w:rsidRPr="00E812A8">
        <w:rPr>
          <w:rFonts w:ascii="Times New Roman" w:hAnsi="Times New Roman" w:cs="Times New Roman"/>
          <w:bCs/>
          <w:sz w:val="24"/>
          <w:szCs w:val="28"/>
        </w:rPr>
        <w:t>Co mogą robić małżonkowie, aby ich związek był trwały?</w:t>
      </w:r>
    </w:p>
    <w:p w14:paraId="7730F5A4" w14:textId="0AE77895" w:rsidR="00E812A8" w:rsidRPr="00E812A8" w:rsidRDefault="00E812A8" w:rsidP="00E812A8">
      <w:pPr>
        <w:pStyle w:val="Akapitzlist"/>
        <w:numPr>
          <w:ilvl w:val="0"/>
          <w:numId w:val="27"/>
        </w:numPr>
        <w:ind w:left="709"/>
        <w:rPr>
          <w:rFonts w:ascii="Times New Roman" w:hAnsi="Times New Roman" w:cs="Times New Roman"/>
          <w:bCs/>
          <w:sz w:val="24"/>
          <w:szCs w:val="28"/>
        </w:rPr>
      </w:pPr>
      <w:r w:rsidRPr="00E812A8">
        <w:rPr>
          <w:rFonts w:ascii="Times New Roman" w:hAnsi="Times New Roman" w:cs="Times New Roman"/>
          <w:bCs/>
          <w:sz w:val="24"/>
          <w:szCs w:val="28"/>
        </w:rPr>
        <w:t>Jak się o niego troszczyć?</w:t>
      </w:r>
    </w:p>
    <w:p w14:paraId="2C4C9B60" w14:textId="23E99E3E" w:rsidR="00E812A8" w:rsidRPr="00E812A8" w:rsidRDefault="00E812A8" w:rsidP="00E812A8">
      <w:pPr>
        <w:pStyle w:val="Akapitzlist"/>
        <w:numPr>
          <w:ilvl w:val="0"/>
          <w:numId w:val="27"/>
        </w:numPr>
        <w:ind w:left="709"/>
        <w:rPr>
          <w:rFonts w:ascii="Times New Roman" w:hAnsi="Times New Roman" w:cs="Times New Roman"/>
          <w:bCs/>
          <w:sz w:val="24"/>
          <w:szCs w:val="28"/>
        </w:rPr>
      </w:pPr>
      <w:r w:rsidRPr="00E812A8">
        <w:rPr>
          <w:rFonts w:ascii="Times New Roman" w:hAnsi="Times New Roman" w:cs="Times New Roman"/>
          <w:bCs/>
          <w:sz w:val="24"/>
          <w:szCs w:val="28"/>
        </w:rPr>
        <w:t>Coś zmieniać czy zostać przy tym, co było?</w:t>
      </w:r>
    </w:p>
    <w:p w14:paraId="11F18307" w14:textId="47A279B3" w:rsidR="00E812A8" w:rsidRPr="00E812A8" w:rsidRDefault="00E812A8" w:rsidP="00E812A8">
      <w:pPr>
        <w:pStyle w:val="Akapitzlist"/>
        <w:numPr>
          <w:ilvl w:val="0"/>
          <w:numId w:val="27"/>
        </w:numPr>
        <w:ind w:left="709"/>
        <w:rPr>
          <w:rFonts w:ascii="Times New Roman" w:hAnsi="Times New Roman" w:cs="Times New Roman"/>
          <w:bCs/>
          <w:sz w:val="24"/>
          <w:szCs w:val="28"/>
        </w:rPr>
      </w:pPr>
      <w:r w:rsidRPr="00E812A8">
        <w:rPr>
          <w:rFonts w:ascii="Times New Roman" w:hAnsi="Times New Roman" w:cs="Times New Roman"/>
          <w:bCs/>
          <w:sz w:val="24"/>
          <w:szCs w:val="28"/>
        </w:rPr>
        <w:t>Jak mają radzić sobie z kryzysami?</w:t>
      </w:r>
    </w:p>
    <w:p w14:paraId="1D30CAA6" w14:textId="4ED2B79C" w:rsidR="00E812A8" w:rsidRPr="00E812A8" w:rsidRDefault="00E812A8" w:rsidP="00E812A8">
      <w:pPr>
        <w:pStyle w:val="Akapitzlist"/>
        <w:numPr>
          <w:ilvl w:val="0"/>
          <w:numId w:val="27"/>
        </w:numPr>
        <w:ind w:left="709"/>
        <w:rPr>
          <w:rFonts w:ascii="Times New Roman" w:hAnsi="Times New Roman" w:cs="Times New Roman"/>
          <w:bCs/>
          <w:sz w:val="24"/>
          <w:szCs w:val="28"/>
        </w:rPr>
      </w:pPr>
      <w:r w:rsidRPr="00E812A8">
        <w:rPr>
          <w:rFonts w:ascii="Times New Roman" w:hAnsi="Times New Roman" w:cs="Times New Roman"/>
          <w:bCs/>
          <w:sz w:val="24"/>
          <w:szCs w:val="28"/>
        </w:rPr>
        <w:t>Jakiej udzielilibyście rady, gdyby zg</w:t>
      </w:r>
      <w:r>
        <w:rPr>
          <w:rFonts w:ascii="Times New Roman" w:hAnsi="Times New Roman" w:cs="Times New Roman"/>
          <w:bCs/>
          <w:sz w:val="24"/>
          <w:szCs w:val="28"/>
        </w:rPr>
        <w:t>łosili się do was małżonkowie z </w:t>
      </w:r>
      <w:r w:rsidRPr="00E812A8">
        <w:rPr>
          <w:rFonts w:ascii="Times New Roman" w:hAnsi="Times New Roman" w:cs="Times New Roman"/>
          <w:bCs/>
          <w:sz w:val="24"/>
          <w:szCs w:val="28"/>
        </w:rPr>
        <w:t>trudnościami,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E812A8">
        <w:rPr>
          <w:rFonts w:ascii="Times New Roman" w:hAnsi="Times New Roman" w:cs="Times New Roman"/>
          <w:bCs/>
          <w:sz w:val="24"/>
          <w:szCs w:val="28"/>
        </w:rPr>
        <w:t>np. zdrada?</w:t>
      </w:r>
    </w:p>
    <w:p w14:paraId="03D9E7D4" w14:textId="59F5166D" w:rsidR="00372EA3" w:rsidRPr="00372EA3" w:rsidRDefault="00372EA3" w:rsidP="00372EA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Podsumowanie katechety.</w:t>
      </w:r>
    </w:p>
    <w:p w14:paraId="3D106E09" w14:textId="00D11C63" w:rsidR="00B31279" w:rsidRPr="00372EA3" w:rsidRDefault="00473FEC" w:rsidP="00372EA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 w:rsidRPr="00372EA3">
        <w:rPr>
          <w:rFonts w:ascii="Times New Roman" w:hAnsi="Times New Roman" w:cs="Times New Roman"/>
          <w:bCs/>
          <w:sz w:val="24"/>
          <w:szCs w:val="28"/>
        </w:rPr>
        <w:t>Modlitwa z podręcznika.</w:t>
      </w:r>
    </w:p>
    <w:p w14:paraId="1E59802A" w14:textId="77777777" w:rsidR="00E812A8" w:rsidRDefault="00E812A8" w:rsidP="00A53AA6">
      <w:pPr>
        <w:keepNext/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00752E48" w14:textId="6CBF2E88" w:rsidR="00E812A8" w:rsidRPr="00E812A8" w:rsidRDefault="00E812A8" w:rsidP="00E812A8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E812A8">
        <w:rPr>
          <w:rFonts w:ascii="Times New Roman" w:hAnsi="Times New Roman" w:cs="Times New Roman"/>
          <w:bCs/>
          <w:sz w:val="24"/>
          <w:szCs w:val="28"/>
        </w:rPr>
        <w:t>W katolickim małżeństwie sakramentalnym miłość jest rozumiana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E812A8">
        <w:rPr>
          <w:rFonts w:ascii="Times New Roman" w:hAnsi="Times New Roman" w:cs="Times New Roman"/>
          <w:bCs/>
          <w:sz w:val="24"/>
          <w:szCs w:val="28"/>
        </w:rPr>
        <w:t>jako:</w:t>
      </w:r>
    </w:p>
    <w:p w14:paraId="1EC58FF4" w14:textId="1EA4589A" w:rsidR="00E812A8" w:rsidRPr="00E812A8" w:rsidRDefault="00E812A8" w:rsidP="00E812A8">
      <w:pPr>
        <w:pStyle w:val="Akapitzlist"/>
        <w:numPr>
          <w:ilvl w:val="0"/>
          <w:numId w:val="31"/>
        </w:numPr>
        <w:spacing w:after="0"/>
        <w:ind w:left="426"/>
        <w:rPr>
          <w:rFonts w:ascii="Times New Roman" w:hAnsi="Times New Roman" w:cs="Times New Roman"/>
          <w:bCs/>
          <w:sz w:val="24"/>
          <w:szCs w:val="28"/>
        </w:rPr>
      </w:pPr>
      <w:r w:rsidRPr="00E812A8">
        <w:rPr>
          <w:rFonts w:ascii="Times New Roman" w:hAnsi="Times New Roman" w:cs="Times New Roman"/>
          <w:bCs/>
          <w:sz w:val="24"/>
          <w:szCs w:val="28"/>
        </w:rPr>
        <w:t>wierna i wyłączna, co oznacza wykluczenie rozwodu, cudzołóstwa,</w:t>
      </w:r>
      <w:r w:rsidRPr="00E812A8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E812A8">
        <w:rPr>
          <w:rFonts w:ascii="Times New Roman" w:hAnsi="Times New Roman" w:cs="Times New Roman"/>
          <w:bCs/>
          <w:sz w:val="24"/>
          <w:szCs w:val="28"/>
        </w:rPr>
        <w:t>wewnętrznej zdrady;</w:t>
      </w:r>
    </w:p>
    <w:p w14:paraId="1C303475" w14:textId="1D3599EC" w:rsidR="00E812A8" w:rsidRPr="00E812A8" w:rsidRDefault="00E812A8" w:rsidP="00E812A8">
      <w:pPr>
        <w:pStyle w:val="Akapitzlist"/>
        <w:numPr>
          <w:ilvl w:val="0"/>
          <w:numId w:val="31"/>
        </w:numPr>
        <w:spacing w:after="0"/>
        <w:ind w:left="426"/>
        <w:rPr>
          <w:rFonts w:ascii="Times New Roman" w:hAnsi="Times New Roman" w:cs="Times New Roman"/>
          <w:bCs/>
          <w:sz w:val="24"/>
          <w:szCs w:val="28"/>
        </w:rPr>
      </w:pPr>
      <w:r w:rsidRPr="00E812A8">
        <w:rPr>
          <w:rFonts w:ascii="Times New Roman" w:hAnsi="Times New Roman" w:cs="Times New Roman"/>
          <w:bCs/>
          <w:sz w:val="24"/>
          <w:szCs w:val="28"/>
        </w:rPr>
        <w:t>płodna, ponieważ małżeństwo jest otwarte na potomstwo i jego wychowanie;</w:t>
      </w:r>
    </w:p>
    <w:p w14:paraId="7AFF4A4F" w14:textId="1339C438" w:rsidR="00E812A8" w:rsidRPr="00E812A8" w:rsidRDefault="00E812A8" w:rsidP="00E812A8">
      <w:pPr>
        <w:pStyle w:val="Akapitzlist"/>
        <w:numPr>
          <w:ilvl w:val="0"/>
          <w:numId w:val="31"/>
        </w:numPr>
        <w:spacing w:after="0"/>
        <w:ind w:left="426"/>
        <w:rPr>
          <w:rFonts w:ascii="Times New Roman" w:hAnsi="Times New Roman" w:cs="Times New Roman"/>
          <w:bCs/>
          <w:sz w:val="24"/>
          <w:szCs w:val="28"/>
        </w:rPr>
      </w:pPr>
      <w:r w:rsidRPr="00E812A8">
        <w:rPr>
          <w:rFonts w:ascii="Times New Roman" w:hAnsi="Times New Roman" w:cs="Times New Roman"/>
          <w:bCs/>
          <w:sz w:val="24"/>
          <w:szCs w:val="28"/>
        </w:rPr>
        <w:t>pełna, kiedy współmałżon</w:t>
      </w:r>
      <w:r>
        <w:rPr>
          <w:rFonts w:ascii="Times New Roman" w:hAnsi="Times New Roman" w:cs="Times New Roman"/>
          <w:bCs/>
          <w:sz w:val="24"/>
          <w:szCs w:val="28"/>
        </w:rPr>
        <w:t>kowie pomagają sobie nawzajem w </w:t>
      </w:r>
      <w:bookmarkStart w:id="0" w:name="_GoBack"/>
      <w:bookmarkEnd w:id="0"/>
      <w:r w:rsidRPr="00E812A8">
        <w:rPr>
          <w:rFonts w:ascii="Times New Roman" w:hAnsi="Times New Roman" w:cs="Times New Roman"/>
          <w:bCs/>
          <w:sz w:val="24"/>
          <w:szCs w:val="28"/>
        </w:rPr>
        <w:t>osiągnięciu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E812A8">
        <w:rPr>
          <w:rFonts w:ascii="Times New Roman" w:hAnsi="Times New Roman" w:cs="Times New Roman"/>
          <w:bCs/>
          <w:sz w:val="24"/>
          <w:szCs w:val="28"/>
        </w:rPr>
        <w:t>zbawienia;</w:t>
      </w:r>
    </w:p>
    <w:p w14:paraId="2E995527" w14:textId="31AB3233" w:rsidR="00E812A8" w:rsidRPr="00E812A8" w:rsidRDefault="00E812A8" w:rsidP="00E812A8">
      <w:pPr>
        <w:pStyle w:val="Akapitzlist"/>
        <w:numPr>
          <w:ilvl w:val="0"/>
          <w:numId w:val="31"/>
        </w:numPr>
        <w:spacing w:after="0"/>
        <w:ind w:left="426"/>
        <w:rPr>
          <w:rFonts w:ascii="Times New Roman" w:hAnsi="Times New Roman" w:cs="Times New Roman"/>
          <w:bCs/>
          <w:sz w:val="24"/>
          <w:szCs w:val="28"/>
        </w:rPr>
      </w:pPr>
      <w:r w:rsidRPr="00E812A8">
        <w:rPr>
          <w:rFonts w:ascii="Times New Roman" w:hAnsi="Times New Roman" w:cs="Times New Roman"/>
          <w:bCs/>
          <w:sz w:val="24"/>
          <w:szCs w:val="28"/>
        </w:rPr>
        <w:t>ludzka, gdy kochamy całą osobę, ciało i ducha</w:t>
      </w:r>
      <w:r w:rsidRPr="00E812A8">
        <w:rPr>
          <w:rFonts w:ascii="Times New Roman" w:hAnsi="Times New Roman" w:cs="Times New Roman"/>
          <w:bCs/>
          <w:sz w:val="24"/>
          <w:szCs w:val="28"/>
        </w:rPr>
        <w:t>.</w:t>
      </w:r>
    </w:p>
    <w:p w14:paraId="4B6496E7" w14:textId="77777777" w:rsidR="00E812A8" w:rsidRDefault="00E812A8" w:rsidP="00A53AA6">
      <w:pPr>
        <w:keepNext/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</w:p>
    <w:p w14:paraId="1B78A1A2" w14:textId="6A9699DB" w:rsidR="00B813F1" w:rsidRPr="008225E7" w:rsidRDefault="00B813F1" w:rsidP="00A53AA6">
      <w:pPr>
        <w:keepNext/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8225E7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6B09FC8C" w14:textId="77777777" w:rsidR="00E812A8" w:rsidRPr="00E812A8" w:rsidRDefault="00E812A8" w:rsidP="00E812A8">
      <w:pPr>
        <w:spacing w:after="0"/>
        <w:rPr>
          <w:rFonts w:ascii="Times New Roman" w:hAnsi="Times New Roman" w:cs="Times New Roman"/>
          <w:sz w:val="24"/>
          <w:szCs w:val="28"/>
        </w:rPr>
      </w:pPr>
      <w:r w:rsidRPr="00E812A8">
        <w:rPr>
          <w:rFonts w:ascii="Times New Roman" w:hAnsi="Times New Roman" w:cs="Times New Roman"/>
          <w:sz w:val="24"/>
          <w:szCs w:val="28"/>
        </w:rPr>
        <w:t>Znajdź w Internecie patronów małżeństw. Przygotuj ich krótką</w:t>
      </w:r>
    </w:p>
    <w:p w14:paraId="6C9EB29A" w14:textId="792A81E3" w:rsidR="00036B08" w:rsidRDefault="00E812A8" w:rsidP="00E812A8">
      <w:pPr>
        <w:spacing w:after="0"/>
        <w:rPr>
          <w:rFonts w:ascii="Times New Roman" w:hAnsi="Times New Roman" w:cs="Times New Roman"/>
          <w:sz w:val="24"/>
          <w:szCs w:val="28"/>
        </w:rPr>
      </w:pPr>
      <w:r w:rsidRPr="00E812A8">
        <w:rPr>
          <w:rFonts w:ascii="Times New Roman" w:hAnsi="Times New Roman" w:cs="Times New Roman"/>
          <w:sz w:val="24"/>
          <w:szCs w:val="28"/>
        </w:rPr>
        <w:t>prezentację w dowolnej formie</w:t>
      </w:r>
      <w:r w:rsidR="00F0119B" w:rsidRPr="00F0119B">
        <w:rPr>
          <w:rFonts w:ascii="Times New Roman" w:hAnsi="Times New Roman" w:cs="Times New Roman"/>
          <w:sz w:val="24"/>
          <w:szCs w:val="28"/>
        </w:rPr>
        <w:t>.</w:t>
      </w:r>
    </w:p>
    <w:p w14:paraId="0D0A23E1" w14:textId="77777777" w:rsidR="00F0119B" w:rsidRDefault="00F0119B" w:rsidP="00F0119B">
      <w:pPr>
        <w:spacing w:after="0"/>
        <w:rPr>
          <w:rFonts w:ascii="Times New Roman" w:hAnsi="Times New Roman" w:cs="Times New Roman"/>
          <w:sz w:val="24"/>
          <w:szCs w:val="28"/>
        </w:rPr>
      </w:pPr>
    </w:p>
    <w:p w14:paraId="469DF01A" w14:textId="7A9CE40B" w:rsidR="00B813F1" w:rsidRDefault="00E95505" w:rsidP="001877E4">
      <w:pPr>
        <w:keepNext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Pytania kontrolne</w:t>
      </w:r>
    </w:p>
    <w:p w14:paraId="1BF9D820" w14:textId="041DF926" w:rsidR="00E812A8" w:rsidRPr="00E812A8" w:rsidRDefault="00E812A8" w:rsidP="00E812A8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E812A8">
        <w:rPr>
          <w:rFonts w:ascii="Times New Roman" w:hAnsi="Times New Roman" w:cs="Times New Roman"/>
          <w:sz w:val="24"/>
          <w:szCs w:val="28"/>
        </w:rPr>
        <w:t>Wymień przymioty miłości małżeńskiej i spróbuj je wyjaśnić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E812A8">
        <w:rPr>
          <w:rFonts w:ascii="Times New Roman" w:hAnsi="Times New Roman" w:cs="Times New Roman"/>
          <w:sz w:val="24"/>
          <w:szCs w:val="28"/>
        </w:rPr>
        <w:t>swoimi słowami.</w:t>
      </w:r>
    </w:p>
    <w:p w14:paraId="5AE5105A" w14:textId="77777777" w:rsidR="00E812A8" w:rsidRPr="00E812A8" w:rsidRDefault="00E812A8" w:rsidP="00E812A8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E812A8">
        <w:rPr>
          <w:rFonts w:ascii="Times New Roman" w:hAnsi="Times New Roman" w:cs="Times New Roman"/>
          <w:sz w:val="24"/>
          <w:szCs w:val="28"/>
        </w:rPr>
        <w:t>Co ślubują sobie małżonkowie?</w:t>
      </w:r>
    </w:p>
    <w:p w14:paraId="47202771" w14:textId="4AC528CE" w:rsidR="00E812A8" w:rsidRPr="00E812A8" w:rsidRDefault="00E812A8" w:rsidP="00E812A8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E812A8">
        <w:rPr>
          <w:rFonts w:ascii="Times New Roman" w:hAnsi="Times New Roman" w:cs="Times New Roman"/>
          <w:sz w:val="24"/>
          <w:szCs w:val="28"/>
        </w:rPr>
        <w:t>Co według ciebie sprawia, że małżonkowie mogą wytrwać</w:t>
      </w:r>
      <w:r>
        <w:rPr>
          <w:rFonts w:ascii="Times New Roman" w:hAnsi="Times New Roman" w:cs="Times New Roman"/>
          <w:sz w:val="24"/>
          <w:szCs w:val="28"/>
        </w:rPr>
        <w:t xml:space="preserve"> w </w:t>
      </w:r>
      <w:r w:rsidRPr="00E812A8">
        <w:rPr>
          <w:rFonts w:ascii="Times New Roman" w:hAnsi="Times New Roman" w:cs="Times New Roman"/>
          <w:sz w:val="24"/>
          <w:szCs w:val="28"/>
        </w:rPr>
        <w:t>związku do końca życia?</w:t>
      </w:r>
    </w:p>
    <w:p w14:paraId="54BF0908" w14:textId="3795F371" w:rsidR="000148D8" w:rsidRPr="00F0119B" w:rsidRDefault="00E812A8" w:rsidP="00E812A8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E812A8">
        <w:rPr>
          <w:rFonts w:ascii="Times New Roman" w:hAnsi="Times New Roman" w:cs="Times New Roman"/>
          <w:sz w:val="24"/>
          <w:szCs w:val="28"/>
        </w:rPr>
        <w:t>Wylicz zobowiązania wynikające z przysięgi małżeńskiej</w:t>
      </w:r>
      <w:r w:rsidR="00372EA3" w:rsidRPr="00372EA3">
        <w:rPr>
          <w:rFonts w:ascii="Times New Roman" w:hAnsi="Times New Roman" w:cs="Times New Roman"/>
          <w:sz w:val="24"/>
          <w:szCs w:val="28"/>
        </w:rPr>
        <w:t>?</w:t>
      </w:r>
    </w:p>
    <w:p w14:paraId="6C5C6D92" w14:textId="65681905" w:rsidR="00F0119B" w:rsidRPr="00F0119B" w:rsidRDefault="00F0119B" w:rsidP="00F0119B">
      <w:pPr>
        <w:autoSpaceDE w:val="0"/>
        <w:autoSpaceDN w:val="0"/>
        <w:adjustRightInd w:val="0"/>
        <w:spacing w:after="0" w:line="240" w:lineRule="auto"/>
        <w:ind w:firstLine="1"/>
        <w:rPr>
          <w:rFonts w:ascii="Times New Roman" w:hAnsi="Times New Roman" w:cs="Times New Roman"/>
          <w:sz w:val="24"/>
          <w:szCs w:val="28"/>
        </w:rPr>
      </w:pPr>
    </w:p>
    <w:sectPr w:rsidR="00F0119B" w:rsidRPr="00F0119B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A6C26D" w14:textId="77777777" w:rsidR="00B743DA" w:rsidRDefault="00B743DA" w:rsidP="009B214A">
      <w:pPr>
        <w:spacing w:after="0" w:line="240" w:lineRule="auto"/>
      </w:pPr>
      <w:r>
        <w:separator/>
      </w:r>
    </w:p>
  </w:endnote>
  <w:endnote w:type="continuationSeparator" w:id="0">
    <w:p w14:paraId="63A30ACB" w14:textId="77777777" w:rsidR="00B743DA" w:rsidRDefault="00B743DA" w:rsidP="009B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423B27" w14:textId="77777777" w:rsidR="00B743DA" w:rsidRDefault="00B743DA" w:rsidP="009B214A">
      <w:pPr>
        <w:spacing w:after="0" w:line="240" w:lineRule="auto"/>
      </w:pPr>
      <w:r>
        <w:separator/>
      </w:r>
    </w:p>
  </w:footnote>
  <w:footnote w:type="continuationSeparator" w:id="0">
    <w:p w14:paraId="1626CEAC" w14:textId="77777777" w:rsidR="00B743DA" w:rsidRDefault="00B743DA" w:rsidP="009B2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4C64A79"/>
    <w:multiLevelType w:val="hybridMultilevel"/>
    <w:tmpl w:val="8FDC4EFE"/>
    <w:lvl w:ilvl="0" w:tplc="77B837E8"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5A69C7"/>
    <w:multiLevelType w:val="hybridMultilevel"/>
    <w:tmpl w:val="9F8AF8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6CF36AE"/>
    <w:multiLevelType w:val="hybridMultilevel"/>
    <w:tmpl w:val="E7E25B94"/>
    <w:lvl w:ilvl="0" w:tplc="0415000F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16135"/>
    <w:multiLevelType w:val="hybridMultilevel"/>
    <w:tmpl w:val="11320C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35286B"/>
    <w:multiLevelType w:val="hybridMultilevel"/>
    <w:tmpl w:val="AB0A4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23052F"/>
    <w:multiLevelType w:val="hybridMultilevel"/>
    <w:tmpl w:val="FF9EDA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E7556F"/>
    <w:multiLevelType w:val="hybridMultilevel"/>
    <w:tmpl w:val="0C64BE66"/>
    <w:lvl w:ilvl="0" w:tplc="77B837E8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4C6F3E"/>
    <w:multiLevelType w:val="hybridMultilevel"/>
    <w:tmpl w:val="D3CAABCA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1DB5D2D"/>
    <w:multiLevelType w:val="hybridMultilevel"/>
    <w:tmpl w:val="9D1A6C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BC35FC"/>
    <w:multiLevelType w:val="hybridMultilevel"/>
    <w:tmpl w:val="AB3812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E426C9"/>
    <w:multiLevelType w:val="hybridMultilevel"/>
    <w:tmpl w:val="93EC42DE"/>
    <w:lvl w:ilvl="0" w:tplc="AB8CA2AE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AE5F63"/>
    <w:multiLevelType w:val="hybridMultilevel"/>
    <w:tmpl w:val="63041B8C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5D618F"/>
    <w:multiLevelType w:val="hybridMultilevel"/>
    <w:tmpl w:val="E79CC7E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F7346B9"/>
    <w:multiLevelType w:val="hybridMultilevel"/>
    <w:tmpl w:val="AB10E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99E5050"/>
    <w:multiLevelType w:val="hybridMultilevel"/>
    <w:tmpl w:val="C5248626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FA3AE5"/>
    <w:multiLevelType w:val="hybridMultilevel"/>
    <w:tmpl w:val="4ADC5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FB11E76"/>
    <w:multiLevelType w:val="hybridMultilevel"/>
    <w:tmpl w:val="A690852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70EB2C29"/>
    <w:multiLevelType w:val="hybridMultilevel"/>
    <w:tmpl w:val="A5043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437F03"/>
    <w:multiLevelType w:val="hybridMultilevel"/>
    <w:tmpl w:val="DC1EF80A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2C5CEA"/>
    <w:multiLevelType w:val="hybridMultilevel"/>
    <w:tmpl w:val="B32C0BD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4"/>
  </w:num>
  <w:num w:numId="2">
    <w:abstractNumId w:val="20"/>
  </w:num>
  <w:num w:numId="3">
    <w:abstractNumId w:val="12"/>
  </w:num>
  <w:num w:numId="4">
    <w:abstractNumId w:val="0"/>
  </w:num>
  <w:num w:numId="5">
    <w:abstractNumId w:val="4"/>
  </w:num>
  <w:num w:numId="6">
    <w:abstractNumId w:val="30"/>
  </w:num>
  <w:num w:numId="7">
    <w:abstractNumId w:val="3"/>
  </w:num>
  <w:num w:numId="8">
    <w:abstractNumId w:val="28"/>
  </w:num>
  <w:num w:numId="9">
    <w:abstractNumId w:val="15"/>
  </w:num>
  <w:num w:numId="10">
    <w:abstractNumId w:val="22"/>
  </w:num>
  <w:num w:numId="11">
    <w:abstractNumId w:val="19"/>
  </w:num>
  <w:num w:numId="12">
    <w:abstractNumId w:val="11"/>
  </w:num>
  <w:num w:numId="13">
    <w:abstractNumId w:val="26"/>
  </w:num>
  <w:num w:numId="14">
    <w:abstractNumId w:val="23"/>
  </w:num>
  <w:num w:numId="15">
    <w:abstractNumId w:val="13"/>
  </w:num>
  <w:num w:numId="16">
    <w:abstractNumId w:val="18"/>
  </w:num>
  <w:num w:numId="17">
    <w:abstractNumId w:val="5"/>
  </w:num>
  <w:num w:numId="18">
    <w:abstractNumId w:val="7"/>
  </w:num>
  <w:num w:numId="19">
    <w:abstractNumId w:val="17"/>
  </w:num>
  <w:num w:numId="20">
    <w:abstractNumId w:val="27"/>
  </w:num>
  <w:num w:numId="21">
    <w:abstractNumId w:val="14"/>
  </w:num>
  <w:num w:numId="22">
    <w:abstractNumId w:val="2"/>
  </w:num>
  <w:num w:numId="23">
    <w:abstractNumId w:val="25"/>
  </w:num>
  <w:num w:numId="24">
    <w:abstractNumId w:val="16"/>
  </w:num>
  <w:num w:numId="25">
    <w:abstractNumId w:val="6"/>
  </w:num>
  <w:num w:numId="26">
    <w:abstractNumId w:val="21"/>
  </w:num>
  <w:num w:numId="27">
    <w:abstractNumId w:val="10"/>
  </w:num>
  <w:num w:numId="28">
    <w:abstractNumId w:val="8"/>
  </w:num>
  <w:num w:numId="29">
    <w:abstractNumId w:val="9"/>
  </w:num>
  <w:num w:numId="30">
    <w:abstractNumId w:val="1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148D8"/>
    <w:rsid w:val="00036B08"/>
    <w:rsid w:val="000436C0"/>
    <w:rsid w:val="00082B2B"/>
    <w:rsid w:val="0009051A"/>
    <w:rsid w:val="000D7685"/>
    <w:rsid w:val="000E1E58"/>
    <w:rsid w:val="000E5CE1"/>
    <w:rsid w:val="000F080A"/>
    <w:rsid w:val="000F7482"/>
    <w:rsid w:val="00117C45"/>
    <w:rsid w:val="00126A24"/>
    <w:rsid w:val="00170259"/>
    <w:rsid w:val="001877E4"/>
    <w:rsid w:val="001A1796"/>
    <w:rsid w:val="001E6EBB"/>
    <w:rsid w:val="00262DF1"/>
    <w:rsid w:val="002B6483"/>
    <w:rsid w:val="002D73F0"/>
    <w:rsid w:val="002E0FA6"/>
    <w:rsid w:val="003209F5"/>
    <w:rsid w:val="0034240E"/>
    <w:rsid w:val="00372EA3"/>
    <w:rsid w:val="00391A36"/>
    <w:rsid w:val="00396898"/>
    <w:rsid w:val="003E7D3C"/>
    <w:rsid w:val="0040346D"/>
    <w:rsid w:val="004619C9"/>
    <w:rsid w:val="00473FEC"/>
    <w:rsid w:val="00477270"/>
    <w:rsid w:val="004A4F7E"/>
    <w:rsid w:val="004A6957"/>
    <w:rsid w:val="005102EF"/>
    <w:rsid w:val="00523506"/>
    <w:rsid w:val="00537DB4"/>
    <w:rsid w:val="00610C5A"/>
    <w:rsid w:val="00613B70"/>
    <w:rsid w:val="007038BC"/>
    <w:rsid w:val="0076220C"/>
    <w:rsid w:val="00767FDA"/>
    <w:rsid w:val="0077296E"/>
    <w:rsid w:val="0079715E"/>
    <w:rsid w:val="007E584E"/>
    <w:rsid w:val="007F7E50"/>
    <w:rsid w:val="008123AA"/>
    <w:rsid w:val="00814383"/>
    <w:rsid w:val="00815787"/>
    <w:rsid w:val="008225E7"/>
    <w:rsid w:val="008345F2"/>
    <w:rsid w:val="00880C32"/>
    <w:rsid w:val="00885A7F"/>
    <w:rsid w:val="00885ACE"/>
    <w:rsid w:val="008C0D79"/>
    <w:rsid w:val="0092381B"/>
    <w:rsid w:val="009914C0"/>
    <w:rsid w:val="009B214A"/>
    <w:rsid w:val="009E2463"/>
    <w:rsid w:val="00A36A1C"/>
    <w:rsid w:val="00A36D1A"/>
    <w:rsid w:val="00A41B93"/>
    <w:rsid w:val="00A53AA6"/>
    <w:rsid w:val="00A71202"/>
    <w:rsid w:val="00B31279"/>
    <w:rsid w:val="00B43566"/>
    <w:rsid w:val="00B45FFB"/>
    <w:rsid w:val="00B61DEF"/>
    <w:rsid w:val="00B65766"/>
    <w:rsid w:val="00B743DA"/>
    <w:rsid w:val="00B813F1"/>
    <w:rsid w:val="00B83D05"/>
    <w:rsid w:val="00BB3F4D"/>
    <w:rsid w:val="00BB6CBA"/>
    <w:rsid w:val="00BD4B60"/>
    <w:rsid w:val="00C24912"/>
    <w:rsid w:val="00C46B2C"/>
    <w:rsid w:val="00C51099"/>
    <w:rsid w:val="00C93BAE"/>
    <w:rsid w:val="00CF48D8"/>
    <w:rsid w:val="00D5622C"/>
    <w:rsid w:val="00D6531B"/>
    <w:rsid w:val="00DA208F"/>
    <w:rsid w:val="00DF3C30"/>
    <w:rsid w:val="00E02588"/>
    <w:rsid w:val="00E145DB"/>
    <w:rsid w:val="00E31719"/>
    <w:rsid w:val="00E362BC"/>
    <w:rsid w:val="00E44362"/>
    <w:rsid w:val="00E45865"/>
    <w:rsid w:val="00E6480D"/>
    <w:rsid w:val="00E812A8"/>
    <w:rsid w:val="00E95505"/>
    <w:rsid w:val="00EA0524"/>
    <w:rsid w:val="00EE3F9D"/>
    <w:rsid w:val="00F0119B"/>
    <w:rsid w:val="00F128DB"/>
    <w:rsid w:val="00F258F7"/>
    <w:rsid w:val="00F37EB0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21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214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214A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E145DB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2D73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kB7RLd5Op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cda.pl/video/127240418d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0F69FF-3F61-45B1-81E0-71EE267A0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1</Pages>
  <Words>276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36</cp:revision>
  <dcterms:created xsi:type="dcterms:W3CDTF">2021-07-23T20:32:00Z</dcterms:created>
  <dcterms:modified xsi:type="dcterms:W3CDTF">2023-06-24T14:22:00Z</dcterms:modified>
</cp:coreProperties>
</file>