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5D14" w14:textId="25E65CFB" w:rsidR="00CF48D8" w:rsidRPr="00477270" w:rsidRDefault="00B712B1" w:rsidP="00885ACE">
      <w:pPr>
        <w:jc w:val="center"/>
        <w:rPr>
          <w:rFonts w:ascii="Times New Roman" w:hAnsi="Times New Roman" w:cs="Times New Roman"/>
          <w:b/>
          <w:bCs/>
          <w:sz w:val="24"/>
          <w:szCs w:val="28"/>
        </w:rPr>
      </w:pPr>
      <w:r>
        <w:rPr>
          <w:rFonts w:ascii="Times New Roman" w:hAnsi="Times New Roman" w:cs="Times New Roman"/>
          <w:b/>
          <w:bCs/>
          <w:sz w:val="24"/>
          <w:szCs w:val="28"/>
        </w:rPr>
        <w:t>2. Spotykam się i rozmawiam</w:t>
      </w:r>
      <w:r w:rsidR="002F5250">
        <w:rPr>
          <w:rFonts w:ascii="Times New Roman" w:hAnsi="Times New Roman" w:cs="Times New Roman"/>
          <w:b/>
          <w:bCs/>
          <w:sz w:val="24"/>
          <w:szCs w:val="28"/>
        </w:rPr>
        <w:t xml:space="preserve"> z Jezusem</w:t>
      </w:r>
    </w:p>
    <w:p w14:paraId="41E0D1D0" w14:textId="72BA73B9" w:rsidR="00CF48D8" w:rsidRPr="00C24912" w:rsidRDefault="00CF48D8" w:rsidP="00962B53">
      <w:pPr>
        <w:spacing w:after="120"/>
        <w:rPr>
          <w:rFonts w:ascii="Times New Roman" w:hAnsi="Times New Roman" w:cs="Times New Roman"/>
          <w:color w:val="000000"/>
          <w:sz w:val="24"/>
          <w:szCs w:val="23"/>
        </w:rPr>
      </w:pPr>
      <w:r w:rsidRPr="00477270">
        <w:rPr>
          <w:rFonts w:ascii="Times New Roman" w:hAnsi="Times New Roman" w:cs="Times New Roman"/>
          <w:b/>
          <w:bCs/>
          <w:sz w:val="24"/>
          <w:szCs w:val="28"/>
        </w:rPr>
        <w:t xml:space="preserve">Cel: </w:t>
      </w:r>
      <w:r w:rsidR="00B712B1" w:rsidRPr="00B712B1">
        <w:rPr>
          <w:rFonts w:ascii="Times New Roman" w:hAnsi="Times New Roman" w:cs="Times New Roman"/>
          <w:color w:val="000000"/>
          <w:sz w:val="24"/>
          <w:szCs w:val="23"/>
        </w:rPr>
        <w:t xml:space="preserve">Ukazanie wartości przyjaźni z Jezusem </w:t>
      </w:r>
      <w:r w:rsidR="00B712B1">
        <w:rPr>
          <w:rFonts w:ascii="Times New Roman" w:hAnsi="Times New Roman" w:cs="Times New Roman"/>
          <w:color w:val="000000"/>
          <w:sz w:val="24"/>
          <w:szCs w:val="23"/>
        </w:rPr>
        <w:t>oraz sposobów jej pielęgnowania</w:t>
      </w:r>
      <w:r w:rsidR="008A28E8" w:rsidRPr="008A28E8">
        <w:rPr>
          <w:rFonts w:ascii="Times New Roman" w:hAnsi="Times New Roman" w:cs="Times New Roman"/>
          <w:color w:val="000000"/>
          <w:sz w:val="24"/>
          <w:szCs w:val="23"/>
        </w:rPr>
        <w:t>.</w:t>
      </w:r>
    </w:p>
    <w:p w14:paraId="423FFBDB" w14:textId="7CF2FFE9" w:rsidR="00CF48D8" w:rsidRPr="00477270" w:rsidRDefault="00CF48D8" w:rsidP="00962B53">
      <w:pPr>
        <w:spacing w:after="120"/>
        <w:rPr>
          <w:rFonts w:ascii="Times New Roman" w:hAnsi="Times New Roman" w:cs="Times New Roman"/>
          <w:sz w:val="24"/>
          <w:szCs w:val="28"/>
        </w:rPr>
      </w:pPr>
      <w:r w:rsidRPr="00477270">
        <w:rPr>
          <w:rFonts w:ascii="Times New Roman" w:hAnsi="Times New Roman" w:cs="Times New Roman"/>
          <w:b/>
          <w:bCs/>
          <w:sz w:val="24"/>
          <w:szCs w:val="28"/>
        </w:rPr>
        <w:t>Potrzebne:</w:t>
      </w:r>
      <w:r w:rsidRPr="00477270">
        <w:rPr>
          <w:rFonts w:ascii="Times New Roman" w:hAnsi="Times New Roman" w:cs="Times New Roman"/>
          <w:sz w:val="24"/>
          <w:szCs w:val="28"/>
        </w:rPr>
        <w:t xml:space="preserve"> </w:t>
      </w:r>
      <w:r w:rsidR="002F5250">
        <w:rPr>
          <w:rFonts w:ascii="Times New Roman" w:hAnsi="Times New Roman" w:cs="Times New Roman"/>
          <w:sz w:val="24"/>
          <w:szCs w:val="28"/>
        </w:rPr>
        <w:t>P</w:t>
      </w:r>
      <w:r w:rsidR="008A28E8">
        <w:rPr>
          <w:rFonts w:ascii="Times New Roman" w:hAnsi="Times New Roman" w:cs="Times New Roman"/>
          <w:sz w:val="24"/>
          <w:szCs w:val="28"/>
        </w:rPr>
        <w:t>odręcznik</w:t>
      </w:r>
      <w:r w:rsidR="002F5250">
        <w:rPr>
          <w:rFonts w:ascii="Times New Roman" w:hAnsi="Times New Roman" w:cs="Times New Roman"/>
          <w:sz w:val="24"/>
          <w:szCs w:val="28"/>
        </w:rPr>
        <w:t>, karty pracy.</w:t>
      </w:r>
    </w:p>
    <w:p w14:paraId="525D648F" w14:textId="5FB76229" w:rsidR="00880C32" w:rsidRPr="00477270" w:rsidRDefault="00CF48D8" w:rsidP="00885ACE">
      <w:pPr>
        <w:spacing w:after="0"/>
        <w:rPr>
          <w:rFonts w:ascii="Times New Roman" w:hAnsi="Times New Roman" w:cs="Times New Roman"/>
          <w:b/>
          <w:bCs/>
          <w:sz w:val="24"/>
          <w:szCs w:val="28"/>
          <w:u w:val="single"/>
        </w:rPr>
      </w:pPr>
      <w:r w:rsidRPr="00477270">
        <w:rPr>
          <w:rFonts w:ascii="Times New Roman" w:hAnsi="Times New Roman" w:cs="Times New Roman"/>
          <w:b/>
          <w:bCs/>
          <w:sz w:val="24"/>
          <w:szCs w:val="28"/>
          <w:u w:val="single"/>
        </w:rPr>
        <w:t>Przebieg lekcji</w:t>
      </w:r>
    </w:p>
    <w:p w14:paraId="0E236606" w14:textId="5F5C3DE8" w:rsidR="00BD4B60" w:rsidRDefault="00402660" w:rsidP="00C24912">
      <w:pPr>
        <w:pStyle w:val="Akapitzlist"/>
        <w:numPr>
          <w:ilvl w:val="0"/>
          <w:numId w:val="9"/>
        </w:numPr>
        <w:rPr>
          <w:rFonts w:ascii="Times New Roman" w:hAnsi="Times New Roman" w:cs="Times New Roman"/>
          <w:sz w:val="24"/>
          <w:szCs w:val="28"/>
        </w:rPr>
      </w:pPr>
      <w:r>
        <w:rPr>
          <w:rFonts w:ascii="Times New Roman" w:hAnsi="Times New Roman" w:cs="Times New Roman"/>
          <w:sz w:val="24"/>
          <w:szCs w:val="28"/>
        </w:rPr>
        <w:t>Modlitwa</w:t>
      </w:r>
      <w:r w:rsidR="002F5250">
        <w:rPr>
          <w:rFonts w:ascii="Times New Roman" w:hAnsi="Times New Roman" w:cs="Times New Roman"/>
          <w:sz w:val="24"/>
          <w:szCs w:val="28"/>
        </w:rPr>
        <w:t xml:space="preserve"> </w:t>
      </w:r>
      <w:r w:rsidR="00B712B1">
        <w:rPr>
          <w:rFonts w:ascii="Times New Roman" w:hAnsi="Times New Roman" w:cs="Times New Roman"/>
          <w:sz w:val="24"/>
          <w:szCs w:val="28"/>
        </w:rPr>
        <w:t xml:space="preserve">śpiewem: </w:t>
      </w:r>
      <w:r w:rsidR="00B712B1">
        <w:rPr>
          <w:rFonts w:ascii="Times New Roman" w:hAnsi="Times New Roman" w:cs="Times New Roman"/>
          <w:i/>
          <w:sz w:val="24"/>
          <w:szCs w:val="28"/>
        </w:rPr>
        <w:t>Niechaj z nami będzie Pan.</w:t>
      </w:r>
    </w:p>
    <w:p w14:paraId="6C3578EA" w14:textId="0CEF072D" w:rsidR="002F5250" w:rsidRPr="00B712B1" w:rsidRDefault="00B712B1" w:rsidP="00B712B1">
      <w:pPr>
        <w:pStyle w:val="Akapitzlist"/>
        <w:numPr>
          <w:ilvl w:val="0"/>
          <w:numId w:val="9"/>
        </w:numPr>
        <w:rPr>
          <w:rFonts w:ascii="Times New Roman" w:hAnsi="Times New Roman" w:cs="Times New Roman"/>
          <w:sz w:val="24"/>
          <w:szCs w:val="28"/>
        </w:rPr>
      </w:pPr>
      <w:r>
        <w:rPr>
          <w:rFonts w:ascii="Times New Roman" w:hAnsi="Times New Roman" w:cs="Times New Roman"/>
          <w:sz w:val="24"/>
          <w:szCs w:val="28"/>
        </w:rPr>
        <w:t>Sprawdzenie obecności i pracy domowej</w:t>
      </w:r>
      <w:r w:rsidR="002F5250" w:rsidRPr="00B712B1">
        <w:rPr>
          <w:rFonts w:ascii="Times New Roman" w:hAnsi="Times New Roman" w:cs="Times New Roman"/>
          <w:sz w:val="24"/>
          <w:szCs w:val="28"/>
        </w:rPr>
        <w:t>.</w:t>
      </w:r>
    </w:p>
    <w:p w14:paraId="5F32951C" w14:textId="61CFE25D" w:rsidR="00584D10" w:rsidRDefault="002F5250" w:rsidP="00C24912">
      <w:pPr>
        <w:pStyle w:val="Akapitzlist"/>
        <w:numPr>
          <w:ilvl w:val="0"/>
          <w:numId w:val="9"/>
        </w:numPr>
        <w:rPr>
          <w:rFonts w:ascii="Times New Roman" w:hAnsi="Times New Roman" w:cs="Times New Roman"/>
          <w:sz w:val="24"/>
          <w:szCs w:val="28"/>
        </w:rPr>
      </w:pPr>
      <w:r>
        <w:rPr>
          <w:rFonts w:ascii="Times New Roman" w:hAnsi="Times New Roman" w:cs="Times New Roman"/>
          <w:sz w:val="24"/>
          <w:szCs w:val="28"/>
        </w:rPr>
        <w:t>„Świat, w którym żyję”.</w:t>
      </w:r>
    </w:p>
    <w:p w14:paraId="65E00FEC" w14:textId="54338CFB" w:rsidR="002F5250" w:rsidRDefault="00B712B1" w:rsidP="005B000E">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Rola niedzielnej Mszy Świętej w życiu chrześcijanina.</w:t>
      </w:r>
    </w:p>
    <w:p w14:paraId="26F9B222" w14:textId="18AC21DD" w:rsidR="00B712B1" w:rsidRDefault="00B712B1" w:rsidP="005B000E">
      <w:pPr>
        <w:pStyle w:val="Akapitzlist"/>
        <w:numPr>
          <w:ilvl w:val="0"/>
          <w:numId w:val="9"/>
        </w:numPr>
        <w:spacing w:before="240"/>
        <w:rPr>
          <w:rFonts w:ascii="Times New Roman" w:hAnsi="Times New Roman" w:cs="Times New Roman"/>
          <w:sz w:val="24"/>
          <w:szCs w:val="28"/>
        </w:rPr>
      </w:pPr>
      <w:proofErr w:type="spellStart"/>
      <w:r>
        <w:rPr>
          <w:rFonts w:ascii="Times New Roman" w:hAnsi="Times New Roman" w:cs="Times New Roman"/>
          <w:sz w:val="24"/>
          <w:szCs w:val="28"/>
        </w:rPr>
        <w:t>Uzupełnianka</w:t>
      </w:r>
      <w:proofErr w:type="spellEnd"/>
      <w:r>
        <w:rPr>
          <w:rFonts w:ascii="Times New Roman" w:hAnsi="Times New Roman" w:cs="Times New Roman"/>
          <w:sz w:val="24"/>
          <w:szCs w:val="28"/>
        </w:rPr>
        <w:t xml:space="preserve"> – KP.Zad.1.</w:t>
      </w:r>
    </w:p>
    <w:p w14:paraId="1E9BDF66" w14:textId="4F22C5FE" w:rsidR="00B712B1" w:rsidRDefault="00B712B1" w:rsidP="005B000E">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Połącz w pary – KP.Zad.2.</w:t>
      </w:r>
    </w:p>
    <w:p w14:paraId="62F7A441" w14:textId="616E6B5C" w:rsidR="00B712B1" w:rsidRDefault="00B712B1" w:rsidP="00B712B1">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 xml:space="preserve">Czym jest liturgia – </w:t>
      </w:r>
      <w:proofErr w:type="spellStart"/>
      <w:r>
        <w:rPr>
          <w:rFonts w:ascii="Times New Roman" w:hAnsi="Times New Roman" w:cs="Times New Roman"/>
          <w:sz w:val="24"/>
          <w:szCs w:val="28"/>
        </w:rPr>
        <w:t>miniwykład</w:t>
      </w:r>
      <w:proofErr w:type="spellEnd"/>
      <w:r>
        <w:rPr>
          <w:rFonts w:ascii="Times New Roman" w:hAnsi="Times New Roman" w:cs="Times New Roman"/>
          <w:sz w:val="24"/>
          <w:szCs w:val="28"/>
        </w:rPr>
        <w:t>.</w:t>
      </w:r>
    </w:p>
    <w:p w14:paraId="64199C8F" w14:textId="19031AA1" w:rsidR="00B712B1" w:rsidRDefault="00B712B1" w:rsidP="00B712B1">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Rola symboli i postaw w liturgii – KP.Zad.3-4.</w:t>
      </w:r>
    </w:p>
    <w:p w14:paraId="27215B52" w14:textId="0B97AB26" w:rsidR="00B712B1" w:rsidRPr="00B712B1" w:rsidRDefault="00B712B1" w:rsidP="00B712B1">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Podsumowanie: jak się zaangażować w liturgię?</w:t>
      </w:r>
    </w:p>
    <w:p w14:paraId="39F0F750" w14:textId="32016C5A" w:rsidR="008A28E8" w:rsidRDefault="002F5250" w:rsidP="005B000E">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 xml:space="preserve">Praca domowa: </w:t>
      </w:r>
      <w:r w:rsidR="00B712B1">
        <w:rPr>
          <w:rFonts w:ascii="Times New Roman" w:hAnsi="Times New Roman" w:cs="Times New Roman"/>
          <w:sz w:val="24"/>
          <w:szCs w:val="28"/>
        </w:rPr>
        <w:t>definicje postaw i gestów.</w:t>
      </w:r>
    </w:p>
    <w:p w14:paraId="524DC56C" w14:textId="64B3BCB5" w:rsidR="008A28E8" w:rsidRDefault="00FE353F" w:rsidP="000777E4">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Modlitwa</w:t>
      </w:r>
      <w:r w:rsidR="002F5250">
        <w:rPr>
          <w:rFonts w:ascii="Times New Roman" w:hAnsi="Times New Roman" w:cs="Times New Roman"/>
          <w:sz w:val="24"/>
          <w:szCs w:val="28"/>
        </w:rPr>
        <w:t xml:space="preserve"> końcowa poniżej.</w:t>
      </w:r>
    </w:p>
    <w:p w14:paraId="0DE4A844" w14:textId="74CC4008" w:rsidR="002F5250" w:rsidRDefault="00B712B1" w:rsidP="002F5250">
      <w:pPr>
        <w:spacing w:before="240" w:after="0"/>
        <w:rPr>
          <w:rFonts w:ascii="Times New Roman" w:hAnsi="Times New Roman" w:cs="Times New Roman"/>
          <w:sz w:val="24"/>
          <w:szCs w:val="28"/>
        </w:rPr>
      </w:pPr>
      <w:r>
        <w:rPr>
          <w:rFonts w:ascii="Times New Roman" w:hAnsi="Times New Roman" w:cs="Times New Roman"/>
          <w:b/>
          <w:sz w:val="24"/>
          <w:szCs w:val="28"/>
          <w:u w:val="single"/>
        </w:rPr>
        <w:t>Notatka</w:t>
      </w:r>
    </w:p>
    <w:p w14:paraId="24390573" w14:textId="44481221" w:rsidR="002F5250" w:rsidRDefault="00B712B1" w:rsidP="00B712B1">
      <w:pPr>
        <w:spacing w:after="0"/>
        <w:jc w:val="both"/>
        <w:rPr>
          <w:rFonts w:ascii="Times New Roman" w:hAnsi="Times New Roman" w:cs="Times New Roman"/>
          <w:sz w:val="24"/>
          <w:szCs w:val="28"/>
        </w:rPr>
      </w:pPr>
      <w:r w:rsidRPr="00B712B1">
        <w:rPr>
          <w:rFonts w:ascii="Times New Roman" w:hAnsi="Times New Roman" w:cs="Times New Roman"/>
          <w:sz w:val="24"/>
          <w:szCs w:val="28"/>
        </w:rPr>
        <w:t xml:space="preserve">Postawy i gesty w liturgii mają swoje znaczenie. Jednakowa postawa ciała, </w:t>
      </w:r>
      <w:r>
        <w:rPr>
          <w:rFonts w:ascii="Times New Roman" w:hAnsi="Times New Roman" w:cs="Times New Roman"/>
          <w:sz w:val="24"/>
          <w:szCs w:val="28"/>
        </w:rPr>
        <w:t>k</w:t>
      </w:r>
      <w:r w:rsidRPr="00B712B1">
        <w:rPr>
          <w:rFonts w:ascii="Times New Roman" w:hAnsi="Times New Roman" w:cs="Times New Roman"/>
          <w:sz w:val="24"/>
          <w:szCs w:val="28"/>
        </w:rPr>
        <w:t>tórą zachowują wszyscy uczestnicy liturgii, jest znakiem wspólnoty i jedności zgromadzenia.</w:t>
      </w:r>
      <w:r>
        <w:rPr>
          <w:rFonts w:ascii="Times New Roman" w:hAnsi="Times New Roman" w:cs="Times New Roman"/>
          <w:sz w:val="24"/>
          <w:szCs w:val="28"/>
        </w:rPr>
        <w:t xml:space="preserve"> </w:t>
      </w:r>
      <w:r w:rsidRPr="00B712B1">
        <w:rPr>
          <w:rFonts w:ascii="Times New Roman" w:hAnsi="Times New Roman" w:cs="Times New Roman"/>
          <w:sz w:val="24"/>
          <w:szCs w:val="28"/>
        </w:rPr>
        <w:t>Tak jak ludzie okazują sobie miłość i uczucia za pomocą gestów, tak w liturgii postawy i gesty są znakami miłości do Boga.</w:t>
      </w:r>
    </w:p>
    <w:p w14:paraId="7BA685A5" w14:textId="77777777" w:rsidR="00B712B1" w:rsidRDefault="00B712B1" w:rsidP="00B712B1">
      <w:pPr>
        <w:spacing w:after="0"/>
        <w:jc w:val="both"/>
        <w:rPr>
          <w:rFonts w:ascii="Times New Roman" w:hAnsi="Times New Roman" w:cs="Times New Roman"/>
          <w:sz w:val="24"/>
          <w:szCs w:val="28"/>
        </w:rPr>
      </w:pPr>
    </w:p>
    <w:p w14:paraId="3E61F9B0" w14:textId="3D96D0C2" w:rsidR="00B712B1" w:rsidRPr="00B712B1" w:rsidRDefault="00B712B1" w:rsidP="00B712B1">
      <w:pPr>
        <w:spacing w:after="0"/>
        <w:jc w:val="both"/>
        <w:rPr>
          <w:rFonts w:ascii="Times New Roman" w:hAnsi="Times New Roman" w:cs="Times New Roman"/>
          <w:b/>
          <w:sz w:val="24"/>
          <w:szCs w:val="28"/>
          <w:u w:val="single"/>
        </w:rPr>
      </w:pPr>
      <w:r w:rsidRPr="00B712B1">
        <w:rPr>
          <w:rFonts w:ascii="Times New Roman" w:hAnsi="Times New Roman" w:cs="Times New Roman"/>
          <w:b/>
          <w:sz w:val="24"/>
          <w:szCs w:val="28"/>
          <w:u w:val="single"/>
        </w:rPr>
        <w:t>Modlitwa końcowa</w:t>
      </w:r>
    </w:p>
    <w:p w14:paraId="6458A722" w14:textId="77777777" w:rsidR="00B712B1" w:rsidRDefault="00B712B1" w:rsidP="00B712B1">
      <w:pPr>
        <w:spacing w:after="0"/>
        <w:jc w:val="both"/>
        <w:rPr>
          <w:rFonts w:ascii="Times New Roman" w:hAnsi="Times New Roman" w:cs="Times New Roman"/>
          <w:sz w:val="24"/>
          <w:szCs w:val="28"/>
        </w:rPr>
      </w:pPr>
      <w:r w:rsidRPr="00B712B1">
        <w:rPr>
          <w:rFonts w:ascii="Times New Roman" w:hAnsi="Times New Roman" w:cs="Times New Roman"/>
          <w:sz w:val="24"/>
          <w:szCs w:val="28"/>
        </w:rPr>
        <w:t xml:space="preserve">Wysławiamy Cię, Ojcze Święty, bo jesteś wielki i wszystkie stworzenia głoszą Twoją mądrość i miłość. Ty stworzyłeś człowieka na swoje podobieństwo i powierzyłeś mu cały świat, aby służąc Tobie samemu jako Stwórcy, rządził wszelkim stworzeniem. A gdy człowiek przez nieposłuszeństwo utracił Twoją przyjaźń, nie pozostawiłeś go pod władzą śmierci. W miłosierdziu swoim pospieszyłeś z pomocą wszystkim ludziom, aby Ciebie szukali i znaleźli. Wielokrotnie zawierałeś przymierze z ludźmi i pouczałeś ich przez Proroków, aby oczekiwali zbawienia. Ojcze Święty, tak umiłowałeś świat, że gdy nadeszła pełnia czasów, zesłałeś nam swojego Jednorodzonego Syna, aby nas zbawił. On to za sprawą Ducha Świętego stał </w:t>
      </w:r>
      <w:r w:rsidRPr="00B712B1">
        <w:rPr>
          <w:rFonts w:ascii="Times New Roman" w:hAnsi="Times New Roman" w:cs="Times New Roman"/>
          <w:sz w:val="24"/>
          <w:szCs w:val="28"/>
        </w:rPr>
        <w:t>się człowiekiem, narodził się z Maryi Dziewicy i był do nas podobny we wszystkim oprócz grzechu. Ubogim głosił dobrą nowinę o zbawieniu, jeńcom wyzwolenie, a smutnym radość. Aby wypełnić Twoje postanowienie, wydał się na śmierć krzyżową, a zmartwychwstając, zwyciężył śmierć i odnowił życie. Abyśmy żyli już nie dla siebie, ale dla Chrystusa, który za nas umarł i zmartwychwstał, zesłał On od Ciebie, Ojcze, jako pierwszy dar dla wierzących, Ducha Świętego, który dalej prowadzi Jego dzieło na świecie i dopełnia wszelkiego uświęcenia”.</w:t>
      </w:r>
    </w:p>
    <w:p w14:paraId="5AC176B4" w14:textId="77777777" w:rsidR="00B712B1" w:rsidRPr="00B712B1" w:rsidRDefault="00B712B1" w:rsidP="00B712B1">
      <w:pPr>
        <w:spacing w:after="0"/>
        <w:rPr>
          <w:rFonts w:ascii="Times New Roman" w:hAnsi="Times New Roman" w:cs="Times New Roman"/>
          <w:sz w:val="24"/>
          <w:szCs w:val="28"/>
        </w:rPr>
      </w:pPr>
      <w:bookmarkStart w:id="0" w:name="_GoBack"/>
      <w:bookmarkEnd w:id="0"/>
    </w:p>
    <w:p w14:paraId="3EA43BCC" w14:textId="3810BA6A" w:rsidR="00B712B1" w:rsidRPr="00B712B1" w:rsidRDefault="00B712B1" w:rsidP="00B712B1">
      <w:pPr>
        <w:spacing w:after="0"/>
        <w:jc w:val="right"/>
        <w:rPr>
          <w:rFonts w:ascii="Times New Roman" w:hAnsi="Times New Roman" w:cs="Times New Roman"/>
          <w:i/>
          <w:sz w:val="24"/>
          <w:szCs w:val="28"/>
        </w:rPr>
      </w:pPr>
      <w:r w:rsidRPr="00B712B1">
        <w:rPr>
          <w:rFonts w:ascii="Times New Roman" w:hAnsi="Times New Roman" w:cs="Times New Roman"/>
          <w:i/>
          <w:sz w:val="24"/>
          <w:szCs w:val="28"/>
        </w:rPr>
        <w:t>IV modlitwa eucharystyczna</w:t>
      </w:r>
    </w:p>
    <w:sectPr w:rsidR="00B712B1" w:rsidRPr="00B712B1" w:rsidSect="00767FDA">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EA"/>
    <w:multiLevelType w:val="hybridMultilevel"/>
    <w:tmpl w:val="D2FA6170"/>
    <w:lvl w:ilvl="0" w:tplc="172EC40E">
      <w:start w:val="2"/>
      <w:numFmt w:val="bullet"/>
      <w:lvlText w:val="•"/>
      <w:lvlJc w:val="left"/>
      <w:pPr>
        <w:ind w:left="1425" w:hanging="705"/>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CBE15EE"/>
    <w:multiLevelType w:val="hybridMultilevel"/>
    <w:tmpl w:val="EA901580"/>
    <w:lvl w:ilvl="0" w:tplc="04150001">
      <w:start w:val="1"/>
      <w:numFmt w:val="bullet"/>
      <w:lvlText w:val=""/>
      <w:lvlJc w:val="left"/>
      <w:pPr>
        <w:ind w:left="1080" w:hanging="360"/>
      </w:pPr>
      <w:rPr>
        <w:rFonts w:ascii="Symbol" w:hAnsi="Symbol" w:cs="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6F1E10"/>
    <w:multiLevelType w:val="hybridMultilevel"/>
    <w:tmpl w:val="011CD61C"/>
    <w:lvl w:ilvl="0" w:tplc="04150001">
      <w:start w:val="1"/>
      <w:numFmt w:val="bullet"/>
      <w:lvlText w:val=""/>
      <w:lvlJc w:val="left"/>
      <w:pPr>
        <w:ind w:left="1425" w:hanging="705"/>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76E6D56"/>
    <w:multiLevelType w:val="hybridMultilevel"/>
    <w:tmpl w:val="B4E65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DD2C73"/>
    <w:multiLevelType w:val="hybridMultilevel"/>
    <w:tmpl w:val="D400C63C"/>
    <w:lvl w:ilvl="0" w:tplc="172EC40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E426C9"/>
    <w:multiLevelType w:val="hybridMultilevel"/>
    <w:tmpl w:val="FF4ED69E"/>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587804"/>
    <w:multiLevelType w:val="hybridMultilevel"/>
    <w:tmpl w:val="1372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4E1990"/>
    <w:multiLevelType w:val="hybridMultilevel"/>
    <w:tmpl w:val="BD24B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A3D27BE"/>
    <w:multiLevelType w:val="hybridMultilevel"/>
    <w:tmpl w:val="9738D794"/>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931BA5"/>
    <w:multiLevelType w:val="hybridMultilevel"/>
    <w:tmpl w:val="1D860E0C"/>
    <w:lvl w:ilvl="0" w:tplc="B204FAD4">
      <w:start w:val="1"/>
      <w:numFmt w:val="bullet"/>
      <w:lvlText w:val=""/>
      <w:lvlJc w:val="left"/>
      <w:pPr>
        <w:ind w:left="624" w:hanging="227"/>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7B697D"/>
    <w:multiLevelType w:val="hybridMultilevel"/>
    <w:tmpl w:val="564CF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824955"/>
    <w:multiLevelType w:val="hybridMultilevel"/>
    <w:tmpl w:val="26C23F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0"/>
  </w:num>
  <w:num w:numId="5">
    <w:abstractNumId w:val="2"/>
  </w:num>
  <w:num w:numId="6">
    <w:abstractNumId w:val="11"/>
  </w:num>
  <w:num w:numId="7">
    <w:abstractNumId w:val="1"/>
  </w:num>
  <w:num w:numId="8">
    <w:abstractNumId w:val="10"/>
  </w:num>
  <w:num w:numId="9">
    <w:abstractNumId w:val="5"/>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D"/>
    <w:rsid w:val="000777E4"/>
    <w:rsid w:val="00082B2B"/>
    <w:rsid w:val="000E1E58"/>
    <w:rsid w:val="000F7482"/>
    <w:rsid w:val="001B31CB"/>
    <w:rsid w:val="001E6EBB"/>
    <w:rsid w:val="002F5250"/>
    <w:rsid w:val="0034240E"/>
    <w:rsid w:val="00396898"/>
    <w:rsid w:val="00402660"/>
    <w:rsid w:val="0040346D"/>
    <w:rsid w:val="004619C9"/>
    <w:rsid w:val="00477270"/>
    <w:rsid w:val="005102EF"/>
    <w:rsid w:val="00537DB4"/>
    <w:rsid w:val="00584D10"/>
    <w:rsid w:val="005B000E"/>
    <w:rsid w:val="00767FDA"/>
    <w:rsid w:val="007F7E50"/>
    <w:rsid w:val="00827B17"/>
    <w:rsid w:val="00880C32"/>
    <w:rsid w:val="00885ACE"/>
    <w:rsid w:val="008A28E8"/>
    <w:rsid w:val="00962B53"/>
    <w:rsid w:val="00984921"/>
    <w:rsid w:val="009914C0"/>
    <w:rsid w:val="009D58A7"/>
    <w:rsid w:val="00A15E8B"/>
    <w:rsid w:val="00A36D1A"/>
    <w:rsid w:val="00A41B93"/>
    <w:rsid w:val="00B43566"/>
    <w:rsid w:val="00B712B1"/>
    <w:rsid w:val="00BB3F4D"/>
    <w:rsid w:val="00BD4B60"/>
    <w:rsid w:val="00C24912"/>
    <w:rsid w:val="00C51099"/>
    <w:rsid w:val="00CF48D8"/>
    <w:rsid w:val="00D6531B"/>
    <w:rsid w:val="00DA208F"/>
    <w:rsid w:val="00E02588"/>
    <w:rsid w:val="00E6480D"/>
    <w:rsid w:val="00EA0524"/>
    <w:rsid w:val="00EE3F9D"/>
    <w:rsid w:val="00FE353F"/>
    <w:rsid w:val="00FE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customStyle="1" w:styleId="UnresolvedMention">
    <w:name w:val="Unresolved Mention"/>
    <w:basedOn w:val="Domylnaczcionkaakapitu"/>
    <w:uiPriority w:val="99"/>
    <w:semiHidden/>
    <w:unhideWhenUsed/>
    <w:rsid w:val="00CF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BE667-5DA3-4584-B935-5AF4775E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307</Words>
  <Characters>1848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Konto Microsoft</cp:lastModifiedBy>
  <cp:revision>17</cp:revision>
  <dcterms:created xsi:type="dcterms:W3CDTF">2021-07-23T20:32:00Z</dcterms:created>
  <dcterms:modified xsi:type="dcterms:W3CDTF">2023-08-12T09:44:00Z</dcterms:modified>
</cp:coreProperties>
</file>