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3094008" w:rsidR="00CF48D8" w:rsidRPr="00477270" w:rsidRDefault="00A069DF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17. Modlitwa Pańska programem życia chrześcijanina</w:t>
      </w:r>
    </w:p>
    <w:p w14:paraId="41E0D1D0" w14:textId="3ADE40EF" w:rsidR="00CF48D8" w:rsidRPr="00C24912" w:rsidRDefault="00CF48D8" w:rsidP="00CD0B4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069DF" w:rsidRPr="00A069DF">
        <w:rPr>
          <w:rFonts w:ascii="Times New Roman" w:hAnsi="Times New Roman" w:cs="Times New Roman"/>
          <w:bCs/>
          <w:sz w:val="24"/>
          <w:szCs w:val="28"/>
        </w:rPr>
        <w:t xml:space="preserve">Ukazanie, w jaki sposób modlitwa wpływa na życie chrześcijanina. Kształtowanie umiejętności odczytywania </w:t>
      </w:r>
      <w:r w:rsidR="00A069DF">
        <w:rPr>
          <w:rFonts w:ascii="Times New Roman" w:hAnsi="Times New Roman" w:cs="Times New Roman"/>
          <w:bCs/>
          <w:sz w:val="24"/>
          <w:szCs w:val="28"/>
        </w:rPr>
        <w:t>i interpretowania wskazań z Mo</w:t>
      </w:r>
      <w:r w:rsidR="00A069DF" w:rsidRPr="00A069DF">
        <w:rPr>
          <w:rFonts w:ascii="Times New Roman" w:hAnsi="Times New Roman" w:cs="Times New Roman"/>
          <w:bCs/>
          <w:sz w:val="24"/>
          <w:szCs w:val="28"/>
        </w:rPr>
        <w:t>dlitwy Pańskiej w przeżywanej rzeczywistości (osobistej, rodzinnej, s</w:t>
      </w:r>
      <w:r w:rsidR="00A069DF">
        <w:rPr>
          <w:rFonts w:ascii="Times New Roman" w:hAnsi="Times New Roman" w:cs="Times New Roman"/>
          <w:bCs/>
          <w:sz w:val="24"/>
          <w:szCs w:val="28"/>
        </w:rPr>
        <w:t>zkolnej, otaczającego świata)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FCD4F32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069DF" w:rsidRPr="00A069DF">
        <w:rPr>
          <w:rFonts w:ascii="Times New Roman" w:hAnsi="Times New Roman" w:cs="Times New Roman"/>
          <w:sz w:val="24"/>
          <w:szCs w:val="28"/>
        </w:rPr>
        <w:t>Pismo Święte, podręcznik ucznia, karty prac</w:t>
      </w:r>
      <w:r w:rsidR="00A069DF">
        <w:rPr>
          <w:rFonts w:ascii="Times New Roman" w:hAnsi="Times New Roman" w:cs="Times New Roman"/>
          <w:sz w:val="24"/>
          <w:szCs w:val="28"/>
        </w:rPr>
        <w:t>y, projektor i komputer, propo</w:t>
      </w:r>
      <w:r w:rsidR="00A069DF" w:rsidRPr="00A069DF">
        <w:rPr>
          <w:rFonts w:ascii="Times New Roman" w:hAnsi="Times New Roman" w:cs="Times New Roman"/>
          <w:sz w:val="24"/>
          <w:szCs w:val="28"/>
        </w:rPr>
        <w:t>zycje multimedialne, tablica, kreda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A09D3C3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1A5E3B" w:rsidRPr="001A5E3B">
        <w:rPr>
          <w:rFonts w:ascii="Times New Roman" w:hAnsi="Times New Roman" w:cs="Times New Roman"/>
          <w:sz w:val="24"/>
          <w:szCs w:val="28"/>
        </w:rPr>
        <w:t xml:space="preserve"> </w:t>
      </w:r>
      <w:r w:rsidR="00A069DF">
        <w:rPr>
          <w:rFonts w:ascii="Times New Roman" w:hAnsi="Times New Roman" w:cs="Times New Roman"/>
          <w:i/>
          <w:sz w:val="24"/>
          <w:szCs w:val="28"/>
        </w:rPr>
        <w:t>Ojcze nasz</w:t>
      </w:r>
      <w:r w:rsidR="00CD0B4A">
        <w:rPr>
          <w:rFonts w:ascii="Times New Roman" w:hAnsi="Times New Roman" w:cs="Times New Roman"/>
          <w:sz w:val="24"/>
          <w:szCs w:val="28"/>
        </w:rPr>
        <w:t>.</w:t>
      </w:r>
    </w:p>
    <w:p w14:paraId="75969C47" w14:textId="222A663B" w:rsidR="00A97987" w:rsidRDefault="00D31F5A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A069DF">
        <w:rPr>
          <w:rFonts w:ascii="Times New Roman" w:hAnsi="Times New Roman" w:cs="Times New Roman"/>
          <w:sz w:val="24"/>
          <w:szCs w:val="28"/>
        </w:rPr>
        <w:t xml:space="preserve"> i pracy domowej: artyści tworzący sztukę sakralną.</w:t>
      </w:r>
    </w:p>
    <w:p w14:paraId="6EED56DE" w14:textId="39A9BF43" w:rsidR="00A069DF" w:rsidRDefault="00A069DF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Słoneczko: co jest najważniejsze w byciu chrześcijaninem?</w:t>
      </w:r>
    </w:p>
    <w:p w14:paraId="401B4E13" w14:textId="67F7A735" w:rsidR="00A069DF" w:rsidRDefault="00A069DF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Biblijny zapis Modlitwy Pańskiej PU s.83. Pytania do tekstu.</w:t>
      </w:r>
    </w:p>
    <w:p w14:paraId="01926349" w14:textId="1E8B33D6" w:rsidR="00A069DF" w:rsidRDefault="00A069DF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Cechy dobrego ojca. Rola ojca wobec dziecka. Ojcostwo Boga – film: </w:t>
      </w:r>
      <w:r w:rsidRPr="00A069DF">
        <w:rPr>
          <w:rFonts w:ascii="Times New Roman" w:hAnsi="Times New Roman" w:cs="Times New Roman"/>
          <w:i/>
          <w:sz w:val="24"/>
          <w:szCs w:val="28"/>
        </w:rPr>
        <w:t>Bóg jest naszym Ojcem</w:t>
      </w:r>
      <w:r w:rsidRPr="00A069DF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7825EC">
          <w:rPr>
            <w:rStyle w:val="Hipercze"/>
            <w:rFonts w:ascii="Times New Roman" w:hAnsi="Times New Roman" w:cs="Times New Roman"/>
            <w:sz w:val="24"/>
            <w:szCs w:val="28"/>
          </w:rPr>
          <w:t>https://youtu.be/MCx91NELbaA?t=160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D505535" w14:textId="10120FEC" w:rsidR="00A069DF" w:rsidRDefault="00A069DF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Jaka powinna być relacja między rodzeństwem? Relacje we wspólnocie wierzących.</w:t>
      </w:r>
    </w:p>
    <w:p w14:paraId="77659BAC" w14:textId="3AB07D65" w:rsidR="00A069DF" w:rsidRDefault="00A069DF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grupach: KP.Zad.1 s.47-48.</w:t>
      </w:r>
    </w:p>
    <w:p w14:paraId="1FC75293" w14:textId="3F1D87AA" w:rsidR="00A069DF" w:rsidRDefault="00A069DF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A069DF">
        <w:rPr>
          <w:rFonts w:ascii="Times New Roman" w:hAnsi="Times New Roman" w:cs="Times New Roman"/>
          <w:i/>
          <w:sz w:val="24"/>
          <w:szCs w:val="28"/>
        </w:rPr>
        <w:t>3MC – Trzyminutowy Katechizm - 70. O co modlimy się w modlitwie „Ojcze nasz”?,</w:t>
      </w:r>
      <w:r w:rsidRPr="00A069DF">
        <w:rPr>
          <w:rFonts w:ascii="Times New Roman" w:hAnsi="Times New Roman" w:cs="Times New Roman"/>
          <w:sz w:val="24"/>
          <w:szCs w:val="28"/>
        </w:rPr>
        <w:t xml:space="preserve"> </w:t>
      </w:r>
      <w:hyperlink r:id="rId7" w:history="1">
        <w:r w:rsidRPr="007825EC">
          <w:rPr>
            <w:rStyle w:val="Hipercze"/>
            <w:rFonts w:ascii="Times New Roman" w:hAnsi="Times New Roman" w:cs="Times New Roman"/>
            <w:sz w:val="24"/>
            <w:szCs w:val="28"/>
          </w:rPr>
          <w:t>https://youtu.be/xQaHZ8gMSLw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63197C0" w14:textId="200BD50C" w:rsidR="001B2C25" w:rsidRPr="00EF1AB3" w:rsidRDefault="001A5E3B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Podsumowanie </w:t>
      </w:r>
      <w:proofErr w:type="spellStart"/>
      <w:r w:rsidR="00A069DF">
        <w:rPr>
          <w:rFonts w:ascii="Times New Roman" w:hAnsi="Times New Roman" w:cs="Times New Roman"/>
          <w:sz w:val="24"/>
          <w:szCs w:val="28"/>
        </w:rPr>
        <w:t>Youcat</w:t>
      </w:r>
      <w:proofErr w:type="spellEnd"/>
      <w:r w:rsidR="00A069DF">
        <w:rPr>
          <w:rFonts w:ascii="Times New Roman" w:hAnsi="Times New Roman" w:cs="Times New Roman"/>
          <w:sz w:val="24"/>
          <w:szCs w:val="28"/>
        </w:rPr>
        <w:t xml:space="preserve"> 513 (PU s.84).</w:t>
      </w:r>
    </w:p>
    <w:p w14:paraId="4A9A027D" w14:textId="7E426510" w:rsidR="001B16C8" w:rsidRPr="001B16C8" w:rsidRDefault="00152E6C" w:rsidP="00A069D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CA28F8">
        <w:rPr>
          <w:rFonts w:ascii="Times New Roman" w:hAnsi="Times New Roman" w:cs="Times New Roman"/>
          <w:sz w:val="24"/>
          <w:szCs w:val="28"/>
        </w:rPr>
        <w:t>raca domowa:</w:t>
      </w:r>
      <w:r w:rsidR="00A12A21">
        <w:rPr>
          <w:rFonts w:ascii="Times New Roman" w:hAnsi="Times New Roman" w:cs="Times New Roman"/>
          <w:sz w:val="24"/>
          <w:szCs w:val="28"/>
        </w:rPr>
        <w:t xml:space="preserve"> </w:t>
      </w:r>
      <w:r w:rsidR="00A069DF" w:rsidRPr="00A069DF">
        <w:rPr>
          <w:rFonts w:ascii="Times New Roman" w:hAnsi="Times New Roman" w:cs="Times New Roman"/>
          <w:sz w:val="24"/>
          <w:szCs w:val="28"/>
        </w:rPr>
        <w:t>Napisz dziesięć wezwań modli</w:t>
      </w:r>
      <w:r w:rsidR="00A069DF">
        <w:rPr>
          <w:rFonts w:ascii="Times New Roman" w:hAnsi="Times New Roman" w:cs="Times New Roman"/>
          <w:sz w:val="24"/>
          <w:szCs w:val="28"/>
        </w:rPr>
        <w:t>twy prośby (wstawienniczej), za</w:t>
      </w:r>
      <w:r w:rsidR="00A069DF" w:rsidRPr="00A069DF">
        <w:rPr>
          <w:rFonts w:ascii="Times New Roman" w:hAnsi="Times New Roman" w:cs="Times New Roman"/>
          <w:sz w:val="24"/>
          <w:szCs w:val="28"/>
        </w:rPr>
        <w:t xml:space="preserve">chowując hierarchię próśb określoną w modlitwie </w:t>
      </w:r>
      <w:r w:rsidR="00A069DF" w:rsidRPr="00A069DF">
        <w:rPr>
          <w:rFonts w:ascii="Times New Roman" w:hAnsi="Times New Roman" w:cs="Times New Roman"/>
          <w:i/>
          <w:sz w:val="24"/>
          <w:szCs w:val="28"/>
        </w:rPr>
        <w:t>Ojcze nasz</w:t>
      </w:r>
      <w:bookmarkStart w:id="0" w:name="_GoBack"/>
      <w:bookmarkEnd w:id="0"/>
      <w:r w:rsidR="001A5E3B" w:rsidRPr="00A069DF">
        <w:rPr>
          <w:rFonts w:ascii="Times New Roman" w:hAnsi="Times New Roman" w:cs="Times New Roman"/>
          <w:i/>
          <w:sz w:val="24"/>
          <w:szCs w:val="28"/>
        </w:rPr>
        <w:t>.</w:t>
      </w:r>
    </w:p>
    <w:p w14:paraId="4F0DA9A7" w14:textId="1120A048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A069DF">
        <w:rPr>
          <w:rFonts w:ascii="Times New Roman" w:hAnsi="Times New Roman" w:cs="Times New Roman"/>
          <w:sz w:val="24"/>
          <w:szCs w:val="28"/>
        </w:rPr>
        <w:t xml:space="preserve"> spontaniczna inspirowana modlitwą </w:t>
      </w:r>
      <w:r w:rsidR="00A069DF">
        <w:rPr>
          <w:rFonts w:ascii="Times New Roman" w:hAnsi="Times New Roman" w:cs="Times New Roman"/>
          <w:i/>
          <w:sz w:val="24"/>
          <w:szCs w:val="28"/>
        </w:rPr>
        <w:t>Ojcze nasz</w:t>
      </w:r>
      <w:r w:rsidR="00A069DF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374248FA" w14:textId="69B77FF1" w:rsidR="00A97987" w:rsidRPr="00A97987" w:rsidRDefault="00A069DF" w:rsidP="00A069DF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069DF">
        <w:rPr>
          <w:rFonts w:ascii="Times New Roman" w:hAnsi="Times New Roman" w:cs="Times New Roman"/>
          <w:bCs/>
          <w:sz w:val="24"/>
          <w:szCs w:val="28"/>
        </w:rPr>
        <w:t xml:space="preserve">Jezus nauczył nas modlitwy Ojcze nasz w odpowiedzi na prośbę Jego ucznia, który widząc Go </w:t>
      </w:r>
      <w:r>
        <w:rPr>
          <w:rFonts w:ascii="Times New Roman" w:hAnsi="Times New Roman" w:cs="Times New Roman"/>
          <w:bCs/>
          <w:sz w:val="24"/>
          <w:szCs w:val="28"/>
        </w:rPr>
        <w:t>modlącego się, powiedział: „Pa</w:t>
      </w:r>
      <w:r w:rsidRPr="00A069DF">
        <w:rPr>
          <w:rFonts w:ascii="Times New Roman" w:hAnsi="Times New Roman" w:cs="Times New Roman"/>
          <w:bCs/>
          <w:sz w:val="24"/>
          <w:szCs w:val="28"/>
        </w:rPr>
        <w:t>nie, naucz nas modlić się” (</w:t>
      </w:r>
      <w:proofErr w:type="spellStart"/>
      <w:r w:rsidRPr="00A069DF">
        <w:rPr>
          <w:rFonts w:ascii="Times New Roman" w:hAnsi="Times New Roman" w:cs="Times New Roman"/>
          <w:bCs/>
          <w:sz w:val="24"/>
          <w:szCs w:val="28"/>
        </w:rPr>
        <w:t>Łk</w:t>
      </w:r>
      <w:proofErr w:type="spellEnd"/>
      <w:r w:rsidRPr="00A069DF">
        <w:rPr>
          <w:rFonts w:ascii="Times New Roman" w:hAnsi="Times New Roman" w:cs="Times New Roman"/>
          <w:bCs/>
          <w:sz w:val="24"/>
          <w:szCs w:val="28"/>
        </w:rPr>
        <w:t xml:space="preserve"> 11,1). Ojcze nasz nazywamy też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069DF">
        <w:rPr>
          <w:rFonts w:ascii="Times New Roman" w:hAnsi="Times New Roman" w:cs="Times New Roman"/>
          <w:bCs/>
          <w:sz w:val="24"/>
          <w:szCs w:val="28"/>
        </w:rPr>
        <w:t>Modlitwą Pańską, ponieważ nauczył nas jej sam Pan Jezus. Tekst składa się z siedmiu próśb do miłosiernego Ojca w niebie. Pierwsze trzy odnoszą się do Boga i uczą, w jaki sposób powinniśmy M</w:t>
      </w:r>
      <w:r>
        <w:rPr>
          <w:rFonts w:ascii="Times New Roman" w:hAnsi="Times New Roman" w:cs="Times New Roman"/>
          <w:bCs/>
          <w:sz w:val="24"/>
          <w:szCs w:val="28"/>
        </w:rPr>
        <w:t>u służyć. Końcowe cztery przed</w:t>
      </w:r>
      <w:r w:rsidRPr="00A069DF">
        <w:rPr>
          <w:rFonts w:ascii="Times New Roman" w:hAnsi="Times New Roman" w:cs="Times New Roman"/>
          <w:bCs/>
          <w:sz w:val="24"/>
          <w:szCs w:val="28"/>
        </w:rPr>
        <w:t xml:space="preserve">stawiają Ojcu w niebie nasze zasadnicze ludzkie potrzeby. Modlitwa ta to ewangeliczny program na kształtowanie </w:t>
      </w:r>
      <w:r w:rsidRPr="00A069DF">
        <w:rPr>
          <w:rFonts w:ascii="Times New Roman" w:hAnsi="Times New Roman" w:cs="Times New Roman"/>
          <w:bCs/>
          <w:sz w:val="24"/>
          <w:szCs w:val="28"/>
        </w:rPr>
        <w:t>naszego życia, by było ono zgodne z wolą Bożą, to program na życie przyka</w:t>
      </w:r>
      <w:r>
        <w:rPr>
          <w:rFonts w:ascii="Times New Roman" w:hAnsi="Times New Roman" w:cs="Times New Roman"/>
          <w:bCs/>
          <w:sz w:val="24"/>
          <w:szCs w:val="28"/>
        </w:rPr>
        <w:t>zaniem miłości, Dekalogiem i sa</w:t>
      </w:r>
      <w:r w:rsidRPr="00A069DF">
        <w:rPr>
          <w:rFonts w:ascii="Times New Roman" w:hAnsi="Times New Roman" w:cs="Times New Roman"/>
          <w:bCs/>
          <w:sz w:val="24"/>
          <w:szCs w:val="28"/>
        </w:rPr>
        <w:t>kramentami świętymi.</w:t>
      </w:r>
    </w:p>
    <w:p w14:paraId="41389616" w14:textId="49D371BE" w:rsidR="00CD0B4A" w:rsidRPr="00CD0B4A" w:rsidRDefault="001B2C25" w:rsidP="00CD0B4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CD0B4A" w:rsidRPr="00CD0B4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4A3B46"/>
    <w:rsid w:val="005102EF"/>
    <w:rsid w:val="00511CEC"/>
    <w:rsid w:val="00537DB4"/>
    <w:rsid w:val="005B000E"/>
    <w:rsid w:val="005B0B21"/>
    <w:rsid w:val="005C671F"/>
    <w:rsid w:val="00650D8C"/>
    <w:rsid w:val="0069650E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962B53"/>
    <w:rsid w:val="009914C0"/>
    <w:rsid w:val="009D58A7"/>
    <w:rsid w:val="00A069DF"/>
    <w:rsid w:val="00A12A21"/>
    <w:rsid w:val="00A15E8B"/>
    <w:rsid w:val="00A36D1A"/>
    <w:rsid w:val="00A41B93"/>
    <w:rsid w:val="00A97987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D0B4A"/>
    <w:rsid w:val="00CF48D8"/>
    <w:rsid w:val="00D31F5A"/>
    <w:rsid w:val="00D6531B"/>
    <w:rsid w:val="00DA208F"/>
    <w:rsid w:val="00E02588"/>
    <w:rsid w:val="00E6480D"/>
    <w:rsid w:val="00EA0524"/>
    <w:rsid w:val="00EE3F9D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xQaHZ8gMSL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MCx91NELbaA?t=1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4ADB-CE53-4678-89AE-EB414865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29</cp:revision>
  <dcterms:created xsi:type="dcterms:W3CDTF">2021-07-23T20:32:00Z</dcterms:created>
  <dcterms:modified xsi:type="dcterms:W3CDTF">2023-10-12T18:41:00Z</dcterms:modified>
</cp:coreProperties>
</file>